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351" w:rsidRDefault="00DA7614" w:rsidP="00DA7614">
      <w:pPr>
        <w:pStyle w:val="Normlnywebov"/>
        <w:shd w:val="clear" w:color="auto" w:fill="FFFFFF"/>
        <w:spacing w:before="150" w:beforeAutospacing="0" w:after="150" w:afterAutospacing="0" w:line="360" w:lineRule="auto"/>
        <w:jc w:val="center"/>
        <w:textAlignment w:val="baseline"/>
      </w:pPr>
      <w:r>
        <w:rPr>
          <w:noProof/>
        </w:rPr>
        <w:drawing>
          <wp:inline distT="0" distB="0" distL="0" distR="0" wp14:anchorId="4FE1E64A">
            <wp:extent cx="4742822" cy="1547446"/>
            <wp:effectExtent l="0" t="0" r="63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4164" cy="1567460"/>
                    </a:xfrm>
                    <a:prstGeom prst="rect">
                      <a:avLst/>
                    </a:prstGeom>
                    <a:noFill/>
                  </pic:spPr>
                </pic:pic>
              </a:graphicData>
            </a:graphic>
          </wp:inline>
        </w:drawing>
      </w:r>
    </w:p>
    <w:p w:rsidR="00B80351" w:rsidRDefault="00B80351" w:rsidP="004E08F0">
      <w:pPr>
        <w:pStyle w:val="Normlnywebov"/>
        <w:shd w:val="clear" w:color="auto" w:fill="FFFFFF"/>
        <w:spacing w:before="150" w:beforeAutospacing="0" w:after="150" w:afterAutospacing="0" w:line="360" w:lineRule="auto"/>
        <w:jc w:val="both"/>
        <w:textAlignment w:val="baseline"/>
      </w:pPr>
    </w:p>
    <w:p w:rsidR="00B80351" w:rsidRDefault="00B80351" w:rsidP="004E08F0">
      <w:pPr>
        <w:pStyle w:val="Normlnywebov"/>
        <w:shd w:val="clear" w:color="auto" w:fill="FFFFFF"/>
        <w:spacing w:before="150" w:beforeAutospacing="0" w:after="150" w:afterAutospacing="0" w:line="360" w:lineRule="auto"/>
        <w:jc w:val="both"/>
        <w:textAlignment w:val="baseline"/>
      </w:pPr>
    </w:p>
    <w:p w:rsidR="00B80351" w:rsidRDefault="00B80351" w:rsidP="004E08F0">
      <w:pPr>
        <w:pStyle w:val="Normlnywebov"/>
        <w:shd w:val="clear" w:color="auto" w:fill="FFFFFF"/>
        <w:spacing w:before="150" w:beforeAutospacing="0" w:after="150" w:afterAutospacing="0" w:line="360" w:lineRule="auto"/>
        <w:jc w:val="both"/>
        <w:textAlignment w:val="baseline"/>
      </w:pPr>
    </w:p>
    <w:p w:rsidR="00DA7614" w:rsidRDefault="00DA7614" w:rsidP="004E08F0">
      <w:pPr>
        <w:pStyle w:val="Normlnywebov"/>
        <w:shd w:val="clear" w:color="auto" w:fill="FFFFFF"/>
        <w:spacing w:before="150" w:beforeAutospacing="0" w:after="150" w:afterAutospacing="0" w:line="360" w:lineRule="auto"/>
        <w:jc w:val="both"/>
        <w:textAlignment w:val="baseline"/>
      </w:pPr>
    </w:p>
    <w:p w:rsidR="00DA7614" w:rsidRDefault="00DA7614" w:rsidP="004E08F0">
      <w:pPr>
        <w:pStyle w:val="Normlnywebov"/>
        <w:shd w:val="clear" w:color="auto" w:fill="FFFFFF"/>
        <w:spacing w:before="150" w:beforeAutospacing="0" w:after="150" w:afterAutospacing="0" w:line="360" w:lineRule="auto"/>
        <w:jc w:val="both"/>
        <w:textAlignment w:val="baseline"/>
      </w:pPr>
    </w:p>
    <w:p w:rsidR="00DA7614" w:rsidRDefault="00DA7614" w:rsidP="00DA7614">
      <w:pPr>
        <w:pStyle w:val="Normlnywebov"/>
        <w:shd w:val="clear" w:color="auto" w:fill="FFFFFF"/>
        <w:spacing w:before="150" w:beforeAutospacing="0" w:after="150" w:afterAutospacing="0" w:line="360" w:lineRule="auto"/>
        <w:jc w:val="center"/>
        <w:textAlignment w:val="baseline"/>
        <w:rPr>
          <w:b/>
          <w:sz w:val="56"/>
          <w:szCs w:val="56"/>
        </w:rPr>
      </w:pPr>
      <w:r>
        <w:rPr>
          <w:b/>
          <w:sz w:val="56"/>
          <w:szCs w:val="56"/>
        </w:rPr>
        <w:t xml:space="preserve">KOMUNITNÉ CENTRUM </w:t>
      </w:r>
    </w:p>
    <w:p w:rsidR="00DA7614" w:rsidRDefault="00DA7614" w:rsidP="00DA7614">
      <w:pPr>
        <w:pStyle w:val="Normlnywebov"/>
        <w:shd w:val="clear" w:color="auto" w:fill="FFFFFF"/>
        <w:spacing w:before="150" w:beforeAutospacing="0" w:after="150" w:afterAutospacing="0" w:line="360" w:lineRule="auto"/>
        <w:jc w:val="center"/>
        <w:textAlignment w:val="baseline"/>
        <w:rPr>
          <w:b/>
          <w:sz w:val="56"/>
          <w:szCs w:val="56"/>
        </w:rPr>
      </w:pPr>
      <w:r>
        <w:rPr>
          <w:b/>
          <w:sz w:val="56"/>
          <w:szCs w:val="56"/>
        </w:rPr>
        <w:t xml:space="preserve">MÝTNE LUDANY </w:t>
      </w:r>
    </w:p>
    <w:p w:rsidR="00DA7614" w:rsidRPr="00861EE7" w:rsidRDefault="00861EE7" w:rsidP="00DA7614">
      <w:pPr>
        <w:pStyle w:val="Normlnywebov"/>
        <w:shd w:val="clear" w:color="auto" w:fill="FFFFFF"/>
        <w:spacing w:before="150" w:beforeAutospacing="0" w:after="150" w:afterAutospacing="0" w:line="360" w:lineRule="auto"/>
        <w:jc w:val="center"/>
        <w:textAlignment w:val="baseline"/>
        <w:rPr>
          <w:b/>
          <w:i/>
        </w:rPr>
      </w:pPr>
      <w:r>
        <w:rPr>
          <w:b/>
          <w:i/>
        </w:rPr>
        <w:t>„Aj tá najdlhšia cesta začína prvým krokom, ale až tie ďalšie kroky nám ešte viac priblížia cieľ...“</w:t>
      </w:r>
    </w:p>
    <w:p w:rsidR="00B80351" w:rsidRDefault="00B80351" w:rsidP="004E08F0">
      <w:pPr>
        <w:pStyle w:val="Normlnywebov"/>
        <w:shd w:val="clear" w:color="auto" w:fill="FFFFFF"/>
        <w:spacing w:before="150" w:beforeAutospacing="0" w:after="150" w:afterAutospacing="0" w:line="360" w:lineRule="auto"/>
        <w:jc w:val="both"/>
        <w:textAlignment w:val="baseline"/>
      </w:pPr>
    </w:p>
    <w:p w:rsidR="00B80351" w:rsidRDefault="009628CD" w:rsidP="009628CD">
      <w:pPr>
        <w:pStyle w:val="Normlnywebov"/>
        <w:shd w:val="clear" w:color="auto" w:fill="FFFFFF"/>
        <w:spacing w:before="150" w:beforeAutospacing="0" w:after="150" w:afterAutospacing="0" w:line="360" w:lineRule="auto"/>
        <w:jc w:val="center"/>
        <w:textAlignment w:val="baseline"/>
      </w:pPr>
      <w:r>
        <w:rPr>
          <w:noProof/>
        </w:rPr>
        <w:drawing>
          <wp:inline distT="0" distB="0" distL="0" distR="0" wp14:anchorId="1A70CD25" wp14:editId="51587A0A">
            <wp:extent cx="914400" cy="874131"/>
            <wp:effectExtent l="0" t="0" r="0" b="2540"/>
            <wp:docPr id="3" name="Obrázok 3" descr="Erb Mýtne Lud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b Mýtne Ludan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874131"/>
                    </a:xfrm>
                    <a:prstGeom prst="rect">
                      <a:avLst/>
                    </a:prstGeom>
                    <a:noFill/>
                    <a:ln>
                      <a:noFill/>
                    </a:ln>
                  </pic:spPr>
                </pic:pic>
              </a:graphicData>
            </a:graphic>
          </wp:inline>
        </w:drawing>
      </w:r>
    </w:p>
    <w:p w:rsidR="009628CD" w:rsidRDefault="009628CD" w:rsidP="009628CD">
      <w:pPr>
        <w:pStyle w:val="Normlnywebov"/>
        <w:shd w:val="clear" w:color="auto" w:fill="FFFFFF"/>
        <w:spacing w:before="150" w:beforeAutospacing="0" w:after="150" w:afterAutospacing="0" w:line="360" w:lineRule="auto"/>
        <w:jc w:val="center"/>
        <w:textAlignment w:val="baseline"/>
      </w:pPr>
    </w:p>
    <w:p w:rsidR="009628CD" w:rsidRDefault="009628CD" w:rsidP="009628CD">
      <w:pPr>
        <w:pStyle w:val="Normlnywebov"/>
        <w:shd w:val="clear" w:color="auto" w:fill="FFFFFF"/>
        <w:spacing w:before="150" w:beforeAutospacing="0" w:after="150" w:afterAutospacing="0" w:line="360" w:lineRule="auto"/>
        <w:textAlignment w:val="baseline"/>
      </w:pPr>
    </w:p>
    <w:p w:rsidR="00005122" w:rsidRDefault="00005122" w:rsidP="009628CD">
      <w:pPr>
        <w:pStyle w:val="Normlnywebov"/>
        <w:shd w:val="clear" w:color="auto" w:fill="FFFFFF"/>
        <w:spacing w:before="150" w:beforeAutospacing="0" w:after="150" w:afterAutospacing="0" w:line="360" w:lineRule="auto"/>
        <w:textAlignment w:val="baseline"/>
      </w:pPr>
    </w:p>
    <w:p w:rsidR="00005122" w:rsidRDefault="00005122" w:rsidP="009628CD">
      <w:pPr>
        <w:pStyle w:val="Normlnywebov"/>
        <w:shd w:val="clear" w:color="auto" w:fill="FFFFFF"/>
        <w:spacing w:before="150" w:beforeAutospacing="0" w:after="150" w:afterAutospacing="0" w:line="360" w:lineRule="auto"/>
        <w:textAlignment w:val="baseline"/>
      </w:pPr>
    </w:p>
    <w:p w:rsidR="009628CD" w:rsidRDefault="009628CD" w:rsidP="009628CD">
      <w:pPr>
        <w:pStyle w:val="Normlnywebov"/>
        <w:shd w:val="clear" w:color="auto" w:fill="FFFFFF"/>
        <w:spacing w:before="150" w:beforeAutospacing="0" w:after="150" w:afterAutospacing="0" w:line="360" w:lineRule="auto"/>
        <w:jc w:val="center"/>
        <w:textAlignment w:val="baseline"/>
      </w:pPr>
      <w:proofErr w:type="spellStart"/>
      <w:r>
        <w:t>Komunitné</w:t>
      </w:r>
      <w:proofErr w:type="spellEnd"/>
      <w:r>
        <w:t xml:space="preserve"> centrum Mýtne Ludany, Kostolná  č. 340/14,  935 56 Mýtne Ludany</w:t>
      </w:r>
    </w:p>
    <w:p w:rsidR="00005122" w:rsidRPr="00005122" w:rsidRDefault="009628CD" w:rsidP="00005122">
      <w:pPr>
        <w:pStyle w:val="Normlnywebov"/>
        <w:shd w:val="clear" w:color="auto" w:fill="FFFFFF"/>
        <w:spacing w:before="150" w:beforeAutospacing="0" w:after="150" w:afterAutospacing="0" w:line="360" w:lineRule="auto"/>
        <w:jc w:val="center"/>
        <w:textAlignment w:val="baseline"/>
      </w:pPr>
      <w:r>
        <w:t xml:space="preserve">Tel.: 0918 768 288, e-mail: </w:t>
      </w:r>
      <w:r w:rsidRPr="009628CD">
        <w:t>kcmytneludany@gmail.com</w:t>
      </w:r>
    </w:p>
    <w:p w:rsidR="009B6431" w:rsidRPr="009B6431" w:rsidRDefault="009B6431" w:rsidP="004E08F0">
      <w:pPr>
        <w:pStyle w:val="Normlnywebov"/>
        <w:shd w:val="clear" w:color="auto" w:fill="FFFFFF"/>
        <w:spacing w:before="150" w:beforeAutospacing="0" w:after="150" w:afterAutospacing="0" w:line="360" w:lineRule="auto"/>
        <w:jc w:val="both"/>
        <w:textAlignment w:val="baseline"/>
        <w:rPr>
          <w:b/>
          <w:sz w:val="28"/>
          <w:szCs w:val="28"/>
        </w:rPr>
      </w:pPr>
      <w:r>
        <w:rPr>
          <w:b/>
          <w:sz w:val="28"/>
          <w:szCs w:val="28"/>
        </w:rPr>
        <w:lastRenderedPageBreak/>
        <w:t xml:space="preserve">ÚVOD </w:t>
      </w:r>
    </w:p>
    <w:p w:rsidR="009B6431" w:rsidRDefault="009B6431" w:rsidP="004E08F0">
      <w:pPr>
        <w:pStyle w:val="Normlnywebov"/>
        <w:shd w:val="clear" w:color="auto" w:fill="FFFFFF"/>
        <w:spacing w:before="150" w:beforeAutospacing="0" w:after="150" w:afterAutospacing="0" w:line="360" w:lineRule="auto"/>
        <w:jc w:val="both"/>
        <w:textAlignment w:val="baseline"/>
      </w:pPr>
    </w:p>
    <w:p w:rsidR="008E0385" w:rsidRDefault="004E08F0" w:rsidP="004E08F0">
      <w:pPr>
        <w:pStyle w:val="Normlnywebov"/>
        <w:shd w:val="clear" w:color="auto" w:fill="FFFFFF"/>
        <w:spacing w:before="150" w:beforeAutospacing="0" w:after="150" w:afterAutospacing="0" w:line="360" w:lineRule="auto"/>
        <w:jc w:val="both"/>
        <w:textAlignment w:val="baseline"/>
      </w:pPr>
      <w:r>
        <w:t xml:space="preserve">Na základe štatistických údajov žije v Európe približne osem miliónov Rómov. Nemajú svoj vlastný štát a od majoritnej spoločnosti sa odlišujú niekoľkými charakteristickými črtami, predovšetkým svojou kultúrou. </w:t>
      </w:r>
      <w:r w:rsidRPr="004E08F0">
        <w:t xml:space="preserve">Slovenskú republiku možno označiť za </w:t>
      </w:r>
      <w:proofErr w:type="spellStart"/>
      <w:r w:rsidRPr="004E08F0">
        <w:t>multietnický</w:t>
      </w:r>
      <w:proofErr w:type="spellEnd"/>
      <w:r w:rsidRPr="004E08F0">
        <w:t xml:space="preserve"> štát. Okrem majoritnej spoločnosti sa nachádza na území Slovenskej republiky rôzny počet príslušníkov etnických menšín. Percentuálne zastúpenie etnických menšín tvorí 20 % z celkového počtu obyvateľstva Slovenskej republiky.</w:t>
      </w:r>
      <w:r>
        <w:t xml:space="preserve"> Z demografického hľadiska patrí Slovenská republika ku krajinám s najväčším percentuálnym podielom rómskeho etnika. Štatistické údaje uvádzajú, že ich počet sa pohybuje v rozpätí 8 – 10 % z celkovej populácie. Z geografického aspektu najväčší podiel rómskeho etnika sa nachádza na východnom Slovensku. </w:t>
      </w:r>
    </w:p>
    <w:p w:rsidR="00D34068" w:rsidRDefault="00D34068" w:rsidP="004E08F0">
      <w:pPr>
        <w:pStyle w:val="Normlnywebov"/>
        <w:shd w:val="clear" w:color="auto" w:fill="FFFFFF"/>
        <w:spacing w:before="150" w:beforeAutospacing="0" w:after="150" w:afterAutospacing="0" w:line="360" w:lineRule="auto"/>
        <w:jc w:val="both"/>
        <w:textAlignment w:val="baseline"/>
      </w:pPr>
      <w:r>
        <w:t xml:space="preserve">Rómska problematika má v súčasnosti mnoho aspektov, pričom riešenie uvedenej problematiky nie je jednoduché. Determinované je to dvoma skutočnosťami. Predovšetkým tým, že je veľký počet rómskej spoločnosti na území Slovenskej republiky. Druhým determinantom je zlá východisková situácia segregovanej skupiny. </w:t>
      </w:r>
      <w:r w:rsidR="000077DD">
        <w:t xml:space="preserve">Už z histórie zaznamenávame snahu o riešenie rómskej problematiky, ktorá sa prenáša aj do súčasnosti. Zjednodušene ide o integráciu rómskeho etnika do spoločnosti. So zhoršujúcou sa sociálnou situáciou segregovanej skupiny, ich nedostatočným prístupom k vzdelaniu a zamestnaniu sa, nedostatočnej schopnosti sa integrovať do spoločnosti a nedostatočnej schopnosti ovplyvňovať sociálny rozvoj sa rómska komunita izoluje od spoločnosti a čoraz viac je vytláčaná na jej okraj. </w:t>
      </w:r>
      <w:r w:rsidR="00A76D66">
        <w:t xml:space="preserve">Jednou z možností riešenia problematiky </w:t>
      </w:r>
      <w:proofErr w:type="spellStart"/>
      <w:r w:rsidR="00A76D66">
        <w:t>marginalizovaných</w:t>
      </w:r>
      <w:proofErr w:type="spellEnd"/>
      <w:r w:rsidR="00A76D66">
        <w:t xml:space="preserve"> rómskych komunít je zakladanie a prevádzka </w:t>
      </w:r>
      <w:proofErr w:type="spellStart"/>
      <w:r w:rsidR="00A76D66">
        <w:t>komunitných</w:t>
      </w:r>
      <w:proofErr w:type="spellEnd"/>
      <w:r w:rsidR="00A76D66">
        <w:t xml:space="preserve"> centier. </w:t>
      </w:r>
    </w:p>
    <w:p w:rsidR="00ED04B8" w:rsidRDefault="00ED04B8" w:rsidP="004E08F0">
      <w:pPr>
        <w:pStyle w:val="Normlnywebov"/>
        <w:shd w:val="clear" w:color="auto" w:fill="FFFFFF"/>
        <w:spacing w:before="150" w:beforeAutospacing="0" w:after="150" w:afterAutospacing="0" w:line="360" w:lineRule="auto"/>
        <w:jc w:val="both"/>
        <w:textAlignment w:val="baseline"/>
      </w:pPr>
    </w:p>
    <w:p w:rsidR="00ED04B8" w:rsidRDefault="00ED04B8" w:rsidP="004E08F0">
      <w:pPr>
        <w:pStyle w:val="Normlnywebov"/>
        <w:shd w:val="clear" w:color="auto" w:fill="FFFFFF"/>
        <w:spacing w:before="150" w:beforeAutospacing="0" w:after="150" w:afterAutospacing="0" w:line="360" w:lineRule="auto"/>
        <w:jc w:val="both"/>
        <w:textAlignment w:val="baseline"/>
      </w:pPr>
    </w:p>
    <w:p w:rsidR="00ED04B8" w:rsidRDefault="00ED04B8" w:rsidP="004E08F0">
      <w:pPr>
        <w:pStyle w:val="Normlnywebov"/>
        <w:shd w:val="clear" w:color="auto" w:fill="FFFFFF"/>
        <w:spacing w:before="150" w:beforeAutospacing="0" w:after="150" w:afterAutospacing="0" w:line="360" w:lineRule="auto"/>
        <w:jc w:val="both"/>
        <w:textAlignment w:val="baseline"/>
      </w:pPr>
    </w:p>
    <w:p w:rsidR="00ED04B8" w:rsidRDefault="00ED04B8" w:rsidP="004E08F0">
      <w:pPr>
        <w:pStyle w:val="Normlnywebov"/>
        <w:shd w:val="clear" w:color="auto" w:fill="FFFFFF"/>
        <w:spacing w:before="150" w:beforeAutospacing="0" w:after="150" w:afterAutospacing="0" w:line="360" w:lineRule="auto"/>
        <w:jc w:val="both"/>
        <w:textAlignment w:val="baseline"/>
      </w:pPr>
    </w:p>
    <w:p w:rsidR="00005122" w:rsidRDefault="00005122" w:rsidP="004E08F0">
      <w:pPr>
        <w:pStyle w:val="Normlnywebov"/>
        <w:shd w:val="clear" w:color="auto" w:fill="FFFFFF"/>
        <w:spacing w:before="150" w:beforeAutospacing="0" w:after="150" w:afterAutospacing="0" w:line="360" w:lineRule="auto"/>
        <w:jc w:val="both"/>
        <w:textAlignment w:val="baseline"/>
      </w:pPr>
    </w:p>
    <w:p w:rsidR="00005122" w:rsidRDefault="00005122" w:rsidP="004E08F0">
      <w:pPr>
        <w:pStyle w:val="Normlnywebov"/>
        <w:shd w:val="clear" w:color="auto" w:fill="FFFFFF"/>
        <w:spacing w:before="150" w:beforeAutospacing="0" w:after="150" w:afterAutospacing="0" w:line="360" w:lineRule="auto"/>
        <w:jc w:val="both"/>
        <w:textAlignment w:val="baseline"/>
      </w:pPr>
    </w:p>
    <w:p w:rsidR="00005122" w:rsidRDefault="00005122" w:rsidP="004E08F0">
      <w:pPr>
        <w:pStyle w:val="Normlnywebov"/>
        <w:shd w:val="clear" w:color="auto" w:fill="FFFFFF"/>
        <w:spacing w:before="150" w:beforeAutospacing="0" w:after="150" w:afterAutospacing="0" w:line="360" w:lineRule="auto"/>
        <w:jc w:val="both"/>
        <w:textAlignment w:val="baseline"/>
      </w:pPr>
    </w:p>
    <w:p w:rsidR="009B6431" w:rsidRDefault="009B6431" w:rsidP="004E08F0">
      <w:pPr>
        <w:pStyle w:val="Normlnywebov"/>
        <w:shd w:val="clear" w:color="auto" w:fill="FFFFFF"/>
        <w:spacing w:before="150" w:beforeAutospacing="0" w:after="150" w:afterAutospacing="0" w:line="360" w:lineRule="auto"/>
        <w:jc w:val="both"/>
        <w:textAlignment w:val="baseline"/>
      </w:pPr>
    </w:p>
    <w:p w:rsidR="009B6431" w:rsidRPr="009B6431" w:rsidRDefault="009B6431" w:rsidP="004E08F0">
      <w:pPr>
        <w:pStyle w:val="Normlnywebov"/>
        <w:shd w:val="clear" w:color="auto" w:fill="FFFFFF"/>
        <w:spacing w:before="150" w:beforeAutospacing="0" w:after="150" w:afterAutospacing="0" w:line="360" w:lineRule="auto"/>
        <w:jc w:val="both"/>
        <w:textAlignment w:val="baseline"/>
        <w:rPr>
          <w:b/>
          <w:sz w:val="28"/>
          <w:szCs w:val="28"/>
        </w:rPr>
      </w:pPr>
      <w:r>
        <w:rPr>
          <w:b/>
          <w:sz w:val="28"/>
          <w:szCs w:val="28"/>
        </w:rPr>
        <w:lastRenderedPageBreak/>
        <w:t xml:space="preserve">1 Všeobecné informácie – základné pojmy a definície </w:t>
      </w:r>
    </w:p>
    <w:p w:rsidR="00896AFD" w:rsidRDefault="00D42121" w:rsidP="004E08F0">
      <w:pPr>
        <w:pStyle w:val="Normlnywebov"/>
        <w:shd w:val="clear" w:color="auto" w:fill="FFFFFF"/>
        <w:spacing w:before="150" w:beforeAutospacing="0" w:after="150" w:afterAutospacing="0" w:line="360" w:lineRule="auto"/>
        <w:jc w:val="both"/>
        <w:textAlignment w:val="baseline"/>
      </w:pPr>
      <w:r>
        <w:t xml:space="preserve">V podmienkach Slovenskej republiky sa </w:t>
      </w:r>
      <w:proofErr w:type="spellStart"/>
      <w:r>
        <w:t>komunitná</w:t>
      </w:r>
      <w:proofErr w:type="spellEnd"/>
      <w:r>
        <w:t xml:space="preserve"> sociálna práca vzťahuje na potreby </w:t>
      </w:r>
      <w:proofErr w:type="spellStart"/>
      <w:r>
        <w:t>marginalizovaných</w:t>
      </w:r>
      <w:proofErr w:type="spellEnd"/>
      <w:r>
        <w:t xml:space="preserve"> rómskych komunít. </w:t>
      </w:r>
      <w:r w:rsidR="00896AFD">
        <w:t xml:space="preserve">Pri práci s rómskou komunitou sú využívané </w:t>
      </w:r>
      <w:proofErr w:type="spellStart"/>
      <w:r w:rsidR="00896AFD">
        <w:t>komunitné</w:t>
      </w:r>
      <w:proofErr w:type="spellEnd"/>
      <w:r w:rsidR="00896AFD">
        <w:t xml:space="preserve"> centrá. Otázka rómskej problematiky je aktuálna pre celú spoločnosť a z toho dôvodu sa zvyšujú požiadavky na </w:t>
      </w:r>
      <w:proofErr w:type="spellStart"/>
      <w:r w:rsidR="00896AFD">
        <w:t>komunitné</w:t>
      </w:r>
      <w:proofErr w:type="spellEnd"/>
      <w:r w:rsidR="00896AFD">
        <w:t xml:space="preserve"> centrá, ich činnosť, perspektívu a poslanie. </w:t>
      </w:r>
    </w:p>
    <w:p w:rsidR="009B6431" w:rsidRPr="00833F64" w:rsidRDefault="009B6431" w:rsidP="004E08F0">
      <w:pPr>
        <w:pStyle w:val="Normlnywebov"/>
        <w:shd w:val="clear" w:color="auto" w:fill="FFFFFF"/>
        <w:spacing w:before="150" w:beforeAutospacing="0" w:after="150" w:afterAutospacing="0" w:line="360" w:lineRule="auto"/>
        <w:jc w:val="both"/>
        <w:textAlignment w:val="baseline"/>
      </w:pPr>
    </w:p>
    <w:p w:rsidR="009B6431" w:rsidRDefault="009B6431" w:rsidP="004E08F0">
      <w:pPr>
        <w:pStyle w:val="Normlnywebov"/>
        <w:shd w:val="clear" w:color="auto" w:fill="FFFFFF"/>
        <w:spacing w:before="150" w:beforeAutospacing="0" w:after="150" w:afterAutospacing="0" w:line="360" w:lineRule="auto"/>
        <w:jc w:val="both"/>
        <w:textAlignment w:val="baseline"/>
        <w:rPr>
          <w:b/>
        </w:rPr>
      </w:pPr>
      <w:r>
        <w:rPr>
          <w:b/>
        </w:rPr>
        <w:t xml:space="preserve">1. 1 Komunita </w:t>
      </w:r>
    </w:p>
    <w:p w:rsidR="00896AFD" w:rsidRDefault="008F24B6" w:rsidP="004E08F0">
      <w:pPr>
        <w:pStyle w:val="Normlnywebov"/>
        <w:shd w:val="clear" w:color="auto" w:fill="FFFFFF"/>
        <w:spacing w:before="150" w:beforeAutospacing="0" w:after="150" w:afterAutospacing="0" w:line="360" w:lineRule="auto"/>
        <w:jc w:val="both"/>
        <w:textAlignment w:val="baseline"/>
      </w:pPr>
      <w:r w:rsidRPr="009B6431">
        <w:t>Komunita</w:t>
      </w:r>
      <w:r>
        <w:t xml:space="preserve"> pochádza z latinského slova „</w:t>
      </w:r>
      <w:proofErr w:type="spellStart"/>
      <w:r>
        <w:t>communitas</w:t>
      </w:r>
      <w:proofErr w:type="spellEnd"/>
      <w:r>
        <w:t xml:space="preserve">“ – spoločenstvo, pospolitosť, obec, ale tiež spoločné nažívanie ľudí. Komunita predstavuje sociálny útvar charakterizovaný vnútornými a vonkajšími znakmi vo vzťahu sociálnych väzieb v rámci vlastnej komunity a vo vzťahu sociálnych väzieb v rámci širšieho sociálneho prostredia. </w:t>
      </w:r>
      <w:r w:rsidR="00833F64">
        <w:t xml:space="preserve">Komunita predstavuje spoločenstvo ľudí, ktorí žijú na určitom území. Každá komunita má svoje charakteristické črty, svoju atmosféru, komunikáciu ale aj problémy. V každej komunite sa okrem majority nachádzajú aj </w:t>
      </w:r>
      <w:r w:rsidR="00833F64">
        <w:rPr>
          <w:b/>
        </w:rPr>
        <w:t xml:space="preserve">sociálne vylúčení obyvatelia. </w:t>
      </w:r>
      <w:r w:rsidR="00833F64">
        <w:t xml:space="preserve">Sociálne vylúčenú komunitu tvorí skupina obyvateľstva obce, ktorá sa určitými znakmi svojho života líši od ostatných obyvateľov, zväčša ide o kombináciu znakov, akými sú napríklad </w:t>
      </w:r>
      <w:r w:rsidR="00754BAE">
        <w:t xml:space="preserve">vysoká nezamestnanosť, príjmová chudoba rodín, nízke alebo žiadne vzdelanie, nevyhovujúce podmienky bývania, nedostatočne zabezpečená zdravotná starostlivosť, absencia zodpovednosti za svoj život a život </w:t>
      </w:r>
      <w:r w:rsidR="00077186">
        <w:t>svojej rodiny. Charakteristickou črtou je rozdielne vnímanie sociálne vylúčenej komunity nielen členmi komunity ale aj ostatným obyvateľstvom. Členovia sociálne vylúčenej komunity vnímajú svoju izoláciu ako diskrimináciu zo strany spoločnosti, kým ostatné obyvateľstvo to vníma ako ich dobrovoľné odlíšenie od majority a</w:t>
      </w:r>
      <w:r w:rsidR="00C96B07">
        <w:t> ako dôsledok</w:t>
      </w:r>
      <w:r w:rsidR="00077186">
        <w:t xml:space="preserve"> ich neochoty prijať štandardy danej majority. </w:t>
      </w:r>
    </w:p>
    <w:p w:rsidR="00ED04B8" w:rsidRDefault="00ED04B8" w:rsidP="004E08F0">
      <w:pPr>
        <w:pStyle w:val="Normlnywebov"/>
        <w:shd w:val="clear" w:color="auto" w:fill="FFFFFF"/>
        <w:spacing w:before="150" w:beforeAutospacing="0" w:after="150" w:afterAutospacing="0" w:line="360" w:lineRule="auto"/>
        <w:jc w:val="both"/>
        <w:textAlignment w:val="baseline"/>
      </w:pPr>
    </w:p>
    <w:p w:rsidR="009B6431" w:rsidRPr="009B6431" w:rsidRDefault="009B6431" w:rsidP="004E08F0">
      <w:pPr>
        <w:pStyle w:val="Normlnywebov"/>
        <w:shd w:val="clear" w:color="auto" w:fill="FFFFFF"/>
        <w:spacing w:before="150" w:beforeAutospacing="0" w:after="150" w:afterAutospacing="0" w:line="360" w:lineRule="auto"/>
        <w:jc w:val="both"/>
        <w:textAlignment w:val="baseline"/>
        <w:rPr>
          <w:b/>
        </w:rPr>
      </w:pPr>
      <w:r>
        <w:rPr>
          <w:b/>
        </w:rPr>
        <w:t xml:space="preserve">1. 2 </w:t>
      </w:r>
      <w:proofErr w:type="spellStart"/>
      <w:r>
        <w:rPr>
          <w:b/>
        </w:rPr>
        <w:t>Komunitná</w:t>
      </w:r>
      <w:proofErr w:type="spellEnd"/>
      <w:r>
        <w:rPr>
          <w:b/>
        </w:rPr>
        <w:t xml:space="preserve"> sociálna práca </w:t>
      </w:r>
    </w:p>
    <w:p w:rsidR="00ED04B8" w:rsidRDefault="00077186" w:rsidP="004E08F0">
      <w:pPr>
        <w:pStyle w:val="Normlnywebov"/>
        <w:shd w:val="clear" w:color="auto" w:fill="FFFFFF"/>
        <w:spacing w:before="150" w:beforeAutospacing="0" w:after="150" w:afterAutospacing="0" w:line="360" w:lineRule="auto"/>
        <w:jc w:val="both"/>
        <w:textAlignment w:val="baseline"/>
      </w:pPr>
      <w:proofErr w:type="spellStart"/>
      <w:r>
        <w:rPr>
          <w:b/>
        </w:rPr>
        <w:t>Komunitná</w:t>
      </w:r>
      <w:proofErr w:type="spellEnd"/>
      <w:r>
        <w:rPr>
          <w:b/>
        </w:rPr>
        <w:t xml:space="preserve"> práca </w:t>
      </w:r>
      <w:r>
        <w:t xml:space="preserve">sa zameriava na dosiahnutie zmeny a jej podpory v miestnom spoločenstve. Predstavuje metódu, spôsob prístupu k ľuďom, </w:t>
      </w:r>
      <w:r w:rsidR="000335EE">
        <w:t xml:space="preserve">a zároveň ako proces aktivizácie ľudí k svojpomoci pri riešení svojich problémov. </w:t>
      </w:r>
      <w:proofErr w:type="spellStart"/>
      <w:r w:rsidR="000335EE">
        <w:t>Komunitná</w:t>
      </w:r>
      <w:proofErr w:type="spellEnd"/>
      <w:r w:rsidR="000335EE">
        <w:t xml:space="preserve"> práca je využívaná pri riešení problémov v rámci miestneho spoločenstva, evokuje navodenie zmeny v danom spoločenstve, vyhľadáva zdroje a možnosti miestnej komunity, </w:t>
      </w:r>
      <w:r w:rsidR="009B396F">
        <w:t xml:space="preserve">zapája všetkých členov komunity do riešenia problémov, aktivizuje miestne organizácie a inštitúcie. </w:t>
      </w:r>
      <w:proofErr w:type="spellStart"/>
      <w:r w:rsidR="009B396F">
        <w:rPr>
          <w:b/>
        </w:rPr>
        <w:t>Komunitná</w:t>
      </w:r>
      <w:proofErr w:type="spellEnd"/>
      <w:r w:rsidR="009B396F">
        <w:rPr>
          <w:b/>
        </w:rPr>
        <w:t xml:space="preserve"> sociálna práca </w:t>
      </w:r>
      <w:r w:rsidR="009B396F">
        <w:t xml:space="preserve">predstavuje metódu sociálnej práce zameranú na poskytnutie pomoci a podpory ľuďom </w:t>
      </w:r>
      <w:r w:rsidR="009B396F">
        <w:lastRenderedPageBreak/>
        <w:t xml:space="preserve">žijúcich v určitej lokalite pri riešení náročných životných situácií. </w:t>
      </w:r>
      <w:proofErr w:type="spellStart"/>
      <w:r w:rsidR="00023BE5">
        <w:t>Komunitná</w:t>
      </w:r>
      <w:proofErr w:type="spellEnd"/>
      <w:r w:rsidR="00023BE5">
        <w:t xml:space="preserve"> sociálna práca vznikla z dôvodu neustále nárastu sociálnych problémov, ktoré už nedokázali pokryť existujúce sociálne služby. Hlavnou ideou sociálnej práce s komunitou je pomoc k svojpomoci. </w:t>
      </w:r>
      <w:proofErr w:type="spellStart"/>
      <w:r w:rsidR="00023BE5">
        <w:t>Komunitná</w:t>
      </w:r>
      <w:proofErr w:type="spellEnd"/>
      <w:r w:rsidR="00023BE5">
        <w:t xml:space="preserve"> sociálna práca aktivizuje všetkých členov komunity k aktívnej zmene komunity a zároveň vyrovnáva rozdiel medzi nedostatkom sociálnych služieb a dopytom členov komunity po nich. </w:t>
      </w:r>
    </w:p>
    <w:p w:rsidR="00077186" w:rsidRDefault="00ED04B8" w:rsidP="004E08F0">
      <w:pPr>
        <w:pStyle w:val="Normlnywebov"/>
        <w:shd w:val="clear" w:color="auto" w:fill="FFFFFF"/>
        <w:spacing w:before="150" w:beforeAutospacing="0" w:after="150" w:afterAutospacing="0" w:line="360" w:lineRule="auto"/>
        <w:jc w:val="both"/>
        <w:textAlignment w:val="baseline"/>
      </w:pPr>
      <w:proofErr w:type="spellStart"/>
      <w:r>
        <w:t>Komunitná</w:t>
      </w:r>
      <w:proofErr w:type="spellEnd"/>
      <w:r>
        <w:t xml:space="preserve"> práca</w:t>
      </w:r>
      <w:r w:rsidRPr="00ED04B8">
        <w:t xml:space="preserve"> v obci </w:t>
      </w:r>
      <w:r>
        <w:t>je zadefinovaná</w:t>
      </w:r>
      <w:r w:rsidRPr="00ED04B8">
        <w:t xml:space="preserve">  ako systematický, cieľavedomý proces zl</w:t>
      </w:r>
      <w:r>
        <w:t>epšovania sociálnych vzťahov me</w:t>
      </w:r>
      <w:r w:rsidRPr="00ED04B8">
        <w:t xml:space="preserve">dzi záujmovými skupinami obyvateľov obce a inštitúciami, ktoré formujú ich každodennú </w:t>
      </w:r>
      <w:r>
        <w:t xml:space="preserve">realitu. Cieľom sociálnej práce s </w:t>
      </w:r>
      <w:proofErr w:type="spellStart"/>
      <w:r>
        <w:t>komunitov</w:t>
      </w:r>
      <w:proofErr w:type="spellEnd"/>
      <w:r w:rsidRPr="00ED04B8">
        <w:t xml:space="preserve"> v obci je motivovať obyvateľov obce a inštitúcie k hľadaniu a formulovaniu spoločných cieľov, ako aj foriem spolupráce na ich dosahovaní.</w:t>
      </w:r>
    </w:p>
    <w:p w:rsidR="00BC499C" w:rsidRDefault="00BC499C" w:rsidP="004E08F0">
      <w:pPr>
        <w:pStyle w:val="Normlnywebov"/>
        <w:shd w:val="clear" w:color="auto" w:fill="FFFFFF"/>
        <w:spacing w:before="150" w:beforeAutospacing="0" w:after="150" w:afterAutospacing="0" w:line="360" w:lineRule="auto"/>
        <w:jc w:val="both"/>
        <w:textAlignment w:val="baseline"/>
      </w:pPr>
      <w:r>
        <w:t xml:space="preserve">Sociálna práca s komunitou je rozdelená do štyroch hlavných etáp: </w:t>
      </w:r>
    </w:p>
    <w:p w:rsidR="00BC499C" w:rsidRDefault="00BC499C" w:rsidP="00BC499C">
      <w:pPr>
        <w:pStyle w:val="Normlnywebov"/>
        <w:numPr>
          <w:ilvl w:val="0"/>
          <w:numId w:val="1"/>
        </w:numPr>
        <w:shd w:val="clear" w:color="auto" w:fill="FFFFFF"/>
        <w:spacing w:before="150" w:beforeAutospacing="0" w:after="150" w:afterAutospacing="0" w:line="360" w:lineRule="auto"/>
        <w:jc w:val="both"/>
        <w:textAlignment w:val="baseline"/>
      </w:pPr>
      <w:r>
        <w:t xml:space="preserve">Analýza potrieb danej komunity </w:t>
      </w:r>
    </w:p>
    <w:p w:rsidR="00BC499C" w:rsidRDefault="00BC499C" w:rsidP="00BC499C">
      <w:pPr>
        <w:pStyle w:val="Normlnywebov"/>
        <w:numPr>
          <w:ilvl w:val="0"/>
          <w:numId w:val="1"/>
        </w:numPr>
        <w:shd w:val="clear" w:color="auto" w:fill="FFFFFF"/>
        <w:spacing w:before="150" w:beforeAutospacing="0" w:after="150" w:afterAutospacing="0" w:line="360" w:lineRule="auto"/>
        <w:jc w:val="both"/>
        <w:textAlignment w:val="baseline"/>
      </w:pPr>
      <w:r>
        <w:t xml:space="preserve">Plánovanie </w:t>
      </w:r>
    </w:p>
    <w:p w:rsidR="00BC499C" w:rsidRDefault="00BC499C" w:rsidP="00BC499C">
      <w:pPr>
        <w:pStyle w:val="Normlnywebov"/>
        <w:numPr>
          <w:ilvl w:val="0"/>
          <w:numId w:val="1"/>
        </w:numPr>
        <w:shd w:val="clear" w:color="auto" w:fill="FFFFFF"/>
        <w:spacing w:before="150" w:beforeAutospacing="0" w:after="150" w:afterAutospacing="0" w:line="360" w:lineRule="auto"/>
        <w:jc w:val="both"/>
        <w:textAlignment w:val="baseline"/>
      </w:pPr>
      <w:r>
        <w:t>Realizácia (implementácia)</w:t>
      </w:r>
    </w:p>
    <w:p w:rsidR="00ED04B8" w:rsidRDefault="00BC499C" w:rsidP="004E08F0">
      <w:pPr>
        <w:pStyle w:val="Normlnywebov"/>
        <w:numPr>
          <w:ilvl w:val="0"/>
          <w:numId w:val="1"/>
        </w:numPr>
        <w:shd w:val="clear" w:color="auto" w:fill="FFFFFF"/>
        <w:spacing w:before="150" w:beforeAutospacing="0" w:after="150" w:afterAutospacing="0" w:line="360" w:lineRule="auto"/>
        <w:jc w:val="both"/>
        <w:textAlignment w:val="baseline"/>
      </w:pPr>
      <w:r>
        <w:t>Vyhodnotenie (</w:t>
      </w:r>
      <w:proofErr w:type="spellStart"/>
      <w:r>
        <w:t>evaluácia</w:t>
      </w:r>
      <w:proofErr w:type="spellEnd"/>
      <w:r>
        <w:t xml:space="preserve">) </w:t>
      </w:r>
    </w:p>
    <w:p w:rsidR="00A35A80" w:rsidRPr="00A35A80" w:rsidRDefault="00A35A80" w:rsidP="00A35A80">
      <w:pPr>
        <w:pStyle w:val="Normlnywebov"/>
        <w:shd w:val="clear" w:color="auto" w:fill="FFFFFF"/>
        <w:spacing w:before="150" w:beforeAutospacing="0" w:after="150" w:afterAutospacing="0" w:line="360" w:lineRule="auto"/>
        <w:ind w:left="720"/>
        <w:jc w:val="both"/>
        <w:textAlignment w:val="baseline"/>
      </w:pPr>
    </w:p>
    <w:p w:rsidR="006A4671" w:rsidRDefault="00ED04B8" w:rsidP="004E08F0">
      <w:pPr>
        <w:pStyle w:val="Normlnywebov"/>
        <w:shd w:val="clear" w:color="auto" w:fill="FFFFFF"/>
        <w:spacing w:before="150" w:beforeAutospacing="0" w:after="150" w:afterAutospacing="0" w:line="360" w:lineRule="auto"/>
        <w:jc w:val="both"/>
        <w:textAlignment w:val="baseline"/>
        <w:rPr>
          <w:b/>
        </w:rPr>
      </w:pPr>
      <w:r>
        <w:rPr>
          <w:b/>
        </w:rPr>
        <w:t xml:space="preserve">1. 3 </w:t>
      </w:r>
      <w:proofErr w:type="spellStart"/>
      <w:r w:rsidR="006A4671">
        <w:rPr>
          <w:b/>
        </w:rPr>
        <w:t>Komunitné</w:t>
      </w:r>
      <w:proofErr w:type="spellEnd"/>
      <w:r w:rsidR="006A4671">
        <w:rPr>
          <w:b/>
        </w:rPr>
        <w:t xml:space="preserve"> centrum </w:t>
      </w:r>
    </w:p>
    <w:p w:rsidR="003F4194" w:rsidRDefault="00BC499C" w:rsidP="003F4194">
      <w:pPr>
        <w:pStyle w:val="Normlnywebov"/>
        <w:shd w:val="clear" w:color="auto" w:fill="FFFFFF"/>
        <w:spacing w:before="150" w:after="150" w:line="360" w:lineRule="auto"/>
        <w:jc w:val="both"/>
        <w:textAlignment w:val="baseline"/>
        <w:rPr>
          <w:b/>
        </w:rPr>
      </w:pPr>
      <w:proofErr w:type="spellStart"/>
      <w:r>
        <w:t>Komunitné</w:t>
      </w:r>
      <w:proofErr w:type="spellEnd"/>
      <w:r>
        <w:t xml:space="preserve"> centrum definuje zákon č. 448/2008 Z. z. o sociálnych službách </w:t>
      </w:r>
      <w:r w:rsidR="003F4194">
        <w:t xml:space="preserve">v znení neskorších predpisov ako </w:t>
      </w:r>
      <w:r w:rsidR="003F4194" w:rsidRPr="003F4194">
        <w:rPr>
          <w:b/>
        </w:rPr>
        <w:t>sociáln</w:t>
      </w:r>
      <w:r w:rsidR="003F4194">
        <w:rPr>
          <w:b/>
        </w:rPr>
        <w:t xml:space="preserve">e služby krízovej intervencie. </w:t>
      </w:r>
    </w:p>
    <w:p w:rsidR="00DA7614" w:rsidRDefault="003F4194" w:rsidP="00DA7614">
      <w:pPr>
        <w:pStyle w:val="Normlnywebov"/>
        <w:shd w:val="clear" w:color="auto" w:fill="FFFFFF"/>
        <w:spacing w:before="150" w:after="150" w:line="360" w:lineRule="auto"/>
        <w:jc w:val="both"/>
        <w:textAlignment w:val="baseline"/>
        <w:rPr>
          <w:b/>
        </w:rPr>
      </w:pPr>
      <w:r>
        <w:t xml:space="preserve">V </w:t>
      </w:r>
      <w:proofErr w:type="spellStart"/>
      <w:r>
        <w:t>komunitnom</w:t>
      </w:r>
      <w:proofErr w:type="spellEnd"/>
      <w:r>
        <w:t xml:space="preserve"> centre podľa citovaného zákona sa FO v nepriaznivej sociálnej situácii poskytuje, vykonáva a zabezpečuje: </w:t>
      </w:r>
    </w:p>
    <w:p w:rsidR="00DA7614" w:rsidRDefault="003F4194" w:rsidP="00DA7614">
      <w:pPr>
        <w:pStyle w:val="Normlnywebov"/>
        <w:numPr>
          <w:ilvl w:val="0"/>
          <w:numId w:val="4"/>
        </w:numPr>
        <w:shd w:val="clear" w:color="auto" w:fill="FFFFFF"/>
        <w:spacing w:before="150" w:after="150" w:line="360" w:lineRule="auto"/>
        <w:jc w:val="both"/>
        <w:textAlignment w:val="baseline"/>
        <w:rPr>
          <w:b/>
        </w:rPr>
      </w:pPr>
      <w:r>
        <w:t xml:space="preserve">sociálne poradenstvo </w:t>
      </w:r>
    </w:p>
    <w:p w:rsidR="00DA7614" w:rsidRDefault="003F4194" w:rsidP="00DA7614">
      <w:pPr>
        <w:pStyle w:val="Normlnywebov"/>
        <w:numPr>
          <w:ilvl w:val="0"/>
          <w:numId w:val="4"/>
        </w:numPr>
        <w:shd w:val="clear" w:color="auto" w:fill="FFFFFF"/>
        <w:spacing w:before="150" w:after="150" w:line="360" w:lineRule="auto"/>
        <w:jc w:val="both"/>
        <w:textAlignment w:val="baseline"/>
        <w:rPr>
          <w:b/>
        </w:rPr>
      </w:pPr>
      <w:r>
        <w:t xml:space="preserve">pomoc pri uplatňovaní práv a právom chránených záujmov </w:t>
      </w:r>
    </w:p>
    <w:p w:rsidR="00DA7614" w:rsidRDefault="003F4194" w:rsidP="00DA7614">
      <w:pPr>
        <w:pStyle w:val="Normlnywebov"/>
        <w:numPr>
          <w:ilvl w:val="0"/>
          <w:numId w:val="4"/>
        </w:numPr>
        <w:shd w:val="clear" w:color="auto" w:fill="FFFFFF"/>
        <w:spacing w:before="150" w:after="150" w:line="360" w:lineRule="auto"/>
        <w:jc w:val="both"/>
        <w:textAlignment w:val="baseline"/>
        <w:rPr>
          <w:b/>
        </w:rPr>
      </w:pPr>
      <w:r>
        <w:t xml:space="preserve">pomoc pri príprave na školskú dochádzku a školské vyučovanie a sprevádzanie dieťaťa do a zo školského zariadenia </w:t>
      </w:r>
    </w:p>
    <w:p w:rsidR="00DA7614" w:rsidRDefault="003F4194" w:rsidP="00DA7614">
      <w:pPr>
        <w:pStyle w:val="Normlnywebov"/>
        <w:numPr>
          <w:ilvl w:val="0"/>
          <w:numId w:val="4"/>
        </w:numPr>
        <w:shd w:val="clear" w:color="auto" w:fill="FFFFFF"/>
        <w:spacing w:before="150" w:after="150" w:line="360" w:lineRule="auto"/>
        <w:jc w:val="both"/>
        <w:textAlignment w:val="baseline"/>
        <w:rPr>
          <w:b/>
        </w:rPr>
      </w:pPr>
      <w:r>
        <w:t>preventívna aktivita</w:t>
      </w:r>
    </w:p>
    <w:p w:rsidR="00BC499C" w:rsidRPr="00DA7614" w:rsidRDefault="003F4194" w:rsidP="00DA7614">
      <w:pPr>
        <w:pStyle w:val="Normlnywebov"/>
        <w:numPr>
          <w:ilvl w:val="0"/>
          <w:numId w:val="4"/>
        </w:numPr>
        <w:shd w:val="clear" w:color="auto" w:fill="FFFFFF"/>
        <w:spacing w:before="150" w:after="150" w:line="360" w:lineRule="auto"/>
        <w:jc w:val="both"/>
        <w:textAlignment w:val="baseline"/>
        <w:rPr>
          <w:b/>
        </w:rPr>
      </w:pPr>
      <w:r>
        <w:t>záujmová činnosť</w:t>
      </w:r>
    </w:p>
    <w:p w:rsidR="00255DD6" w:rsidRDefault="006A4671" w:rsidP="004E08F0">
      <w:pPr>
        <w:pStyle w:val="Normlnywebov"/>
        <w:shd w:val="clear" w:color="auto" w:fill="FFFFFF"/>
        <w:spacing w:before="150" w:beforeAutospacing="0" w:after="150" w:afterAutospacing="0" w:line="360" w:lineRule="auto"/>
        <w:jc w:val="both"/>
        <w:textAlignment w:val="baseline"/>
      </w:pPr>
      <w:proofErr w:type="spellStart"/>
      <w:r>
        <w:lastRenderedPageBreak/>
        <w:t>Komunitné</w:t>
      </w:r>
      <w:proofErr w:type="spellEnd"/>
      <w:r>
        <w:t xml:space="preserve"> centrum predstavuje inštitucionálne zariadenie, ktoré poskytuje primárne programy reagujúce na aktuálne problémy a potreby miestnej komunity. </w:t>
      </w:r>
      <w:r w:rsidR="00D42121">
        <w:t xml:space="preserve">Hlavným cieľom </w:t>
      </w:r>
      <w:proofErr w:type="spellStart"/>
      <w:r w:rsidR="00D42121">
        <w:t>komunitných</w:t>
      </w:r>
      <w:proofErr w:type="spellEnd"/>
      <w:r w:rsidR="00D42121">
        <w:t xml:space="preserve"> centier je pomoc pri integrácii segregovaných a separovaných miestnych rómskych komunít, poskytovanie komplexných služieb jednotlivcom, rodinám ako aj celej miestnej komunite, ktorá nemá možnosť na zabezpečenie vlastnej pomoci, sociálnu mobilitu, osvojenie a získavanie sociálnych zručností či sebarealizáciu. Okrem hlavného cieľa </w:t>
      </w:r>
      <w:r w:rsidR="00BC499C">
        <w:t xml:space="preserve">si </w:t>
      </w:r>
      <w:proofErr w:type="spellStart"/>
      <w:r w:rsidR="00BC499C">
        <w:t>komunitné</w:t>
      </w:r>
      <w:proofErr w:type="spellEnd"/>
      <w:r w:rsidR="00BC499C">
        <w:t xml:space="preserve"> centrá vytvárajú špecifické ciele v súlade s aktuálnymi potrebami a problémami členov komunity. Ide napríklad o zmysluplné trávenie voľného času, pomoc pri uplatňovaní sa na trhu práce, prevencia nežiaducich </w:t>
      </w:r>
      <w:proofErr w:type="spellStart"/>
      <w:r w:rsidR="00BC499C">
        <w:t>sociálno</w:t>
      </w:r>
      <w:proofErr w:type="spellEnd"/>
      <w:r w:rsidR="00BC499C">
        <w:t xml:space="preserve"> patologických javov a vzdelávanie, pričom všetky činnosti </w:t>
      </w:r>
      <w:proofErr w:type="spellStart"/>
      <w:r w:rsidR="00BC499C">
        <w:t>komunitných</w:t>
      </w:r>
      <w:proofErr w:type="spellEnd"/>
      <w:r w:rsidR="00BC499C">
        <w:t xml:space="preserve"> centier by mali viesť k integrácii a svojpomoci. </w:t>
      </w:r>
    </w:p>
    <w:p w:rsidR="00255DD6" w:rsidRDefault="00255DD6" w:rsidP="004E08F0">
      <w:pPr>
        <w:pStyle w:val="Normlnywebov"/>
        <w:shd w:val="clear" w:color="auto" w:fill="FFFFFF"/>
        <w:spacing w:before="150" w:beforeAutospacing="0" w:after="150" w:afterAutospacing="0" w:line="360" w:lineRule="auto"/>
        <w:jc w:val="both"/>
        <w:textAlignment w:val="baseline"/>
      </w:pPr>
    </w:p>
    <w:p w:rsidR="00255DD6" w:rsidRDefault="00255DD6" w:rsidP="004E08F0">
      <w:pPr>
        <w:pStyle w:val="Normlnywebov"/>
        <w:shd w:val="clear" w:color="auto" w:fill="FFFFFF"/>
        <w:spacing w:before="150" w:beforeAutospacing="0" w:after="150" w:afterAutospacing="0" w:line="360" w:lineRule="auto"/>
        <w:jc w:val="both"/>
        <w:textAlignment w:val="baseline"/>
        <w:rPr>
          <w:b/>
        </w:rPr>
      </w:pPr>
      <w:r>
        <w:rPr>
          <w:b/>
        </w:rPr>
        <w:t xml:space="preserve">1. 4 Obec Mýtne Ludany </w:t>
      </w:r>
    </w:p>
    <w:p w:rsidR="00255DD6" w:rsidRPr="008C15A8" w:rsidRDefault="00255DD6" w:rsidP="004E08F0">
      <w:pPr>
        <w:pStyle w:val="Normlnywebov"/>
        <w:shd w:val="clear" w:color="auto" w:fill="FFFFFF"/>
        <w:spacing w:before="150" w:beforeAutospacing="0" w:after="150" w:afterAutospacing="0" w:line="360" w:lineRule="auto"/>
        <w:jc w:val="both"/>
        <w:textAlignment w:val="baseline"/>
        <w:rPr>
          <w:b/>
        </w:rPr>
      </w:pPr>
      <w:r>
        <w:t xml:space="preserve">Mýtne Ludany sú situované na západnom úpätí Ipeľskej pahorkatiny. Od Levíc sú vzdialené 10 km juhovýchodne. Prvá písomná zmienka o obci Mýtne Ludany je z roku 1075 pod názvom </w:t>
      </w:r>
      <w:proofErr w:type="spellStart"/>
      <w:r>
        <w:t>Villa</w:t>
      </w:r>
      <w:proofErr w:type="spellEnd"/>
      <w:r>
        <w:t xml:space="preserve"> </w:t>
      </w:r>
      <w:proofErr w:type="spellStart"/>
      <w:r>
        <w:t>Ludan</w:t>
      </w:r>
      <w:proofErr w:type="spellEnd"/>
      <w:r>
        <w:t xml:space="preserve">. Počet obyvateľov k 31. 10. 2014 je </w:t>
      </w:r>
      <w:r w:rsidRPr="00255DD6">
        <w:rPr>
          <w:b/>
        </w:rPr>
        <w:t>987</w:t>
      </w:r>
      <w:r>
        <w:rPr>
          <w:b/>
        </w:rPr>
        <w:t xml:space="preserve">. </w:t>
      </w:r>
      <w:r w:rsidR="008C15A8">
        <w:t>Na základe posledného sčítania je v obci Mýtne Ludany evidovaných 590 občanov slovenskej národnosti, 360 občanov maďarskej národnosti a </w:t>
      </w:r>
      <w:r w:rsidR="008C15A8">
        <w:rPr>
          <w:b/>
        </w:rPr>
        <w:t xml:space="preserve">10 občanov rómskej národnosti. </w:t>
      </w:r>
    </w:p>
    <w:p w:rsidR="00255DD6" w:rsidRDefault="00255DD6" w:rsidP="004E08F0">
      <w:pPr>
        <w:pStyle w:val="Normlnywebov"/>
        <w:shd w:val="clear" w:color="auto" w:fill="FFFFFF"/>
        <w:spacing w:before="150" w:beforeAutospacing="0" w:after="150" w:afterAutospacing="0" w:line="360" w:lineRule="auto"/>
        <w:jc w:val="both"/>
        <w:textAlignment w:val="baseline"/>
      </w:pPr>
    </w:p>
    <w:p w:rsidR="00895D04" w:rsidRPr="009A1F7D" w:rsidRDefault="009A1F7D" w:rsidP="004E08F0">
      <w:pPr>
        <w:pStyle w:val="Normlnywebov"/>
        <w:shd w:val="clear" w:color="auto" w:fill="FFFFFF"/>
        <w:spacing w:before="150" w:beforeAutospacing="0" w:after="150" w:afterAutospacing="0" w:line="360" w:lineRule="auto"/>
        <w:jc w:val="both"/>
        <w:textAlignment w:val="baseline"/>
        <w:rPr>
          <w:b/>
          <w:sz w:val="28"/>
          <w:szCs w:val="28"/>
        </w:rPr>
      </w:pPr>
      <w:r>
        <w:rPr>
          <w:b/>
          <w:sz w:val="28"/>
          <w:szCs w:val="28"/>
        </w:rPr>
        <w:t>2</w:t>
      </w:r>
      <w:r w:rsidR="00ED04B8" w:rsidRPr="009A1F7D">
        <w:rPr>
          <w:b/>
          <w:sz w:val="28"/>
          <w:szCs w:val="28"/>
        </w:rPr>
        <w:t xml:space="preserve"> </w:t>
      </w:r>
      <w:proofErr w:type="spellStart"/>
      <w:r w:rsidR="003F4194" w:rsidRPr="009A1F7D">
        <w:rPr>
          <w:b/>
          <w:sz w:val="28"/>
          <w:szCs w:val="28"/>
        </w:rPr>
        <w:t>Komunitné</w:t>
      </w:r>
      <w:proofErr w:type="spellEnd"/>
      <w:r w:rsidR="003F4194" w:rsidRPr="009A1F7D">
        <w:rPr>
          <w:b/>
          <w:sz w:val="28"/>
          <w:szCs w:val="28"/>
        </w:rPr>
        <w:t xml:space="preserve"> centrum Mýtne Ludany </w:t>
      </w:r>
    </w:p>
    <w:p w:rsidR="00AC2B49" w:rsidRDefault="00AC2B49" w:rsidP="004E08F0">
      <w:pPr>
        <w:pStyle w:val="Normlnywebov"/>
        <w:shd w:val="clear" w:color="auto" w:fill="FFFFFF"/>
        <w:spacing w:before="150" w:beforeAutospacing="0" w:after="150" w:afterAutospacing="0" w:line="360" w:lineRule="auto"/>
        <w:jc w:val="both"/>
        <w:textAlignment w:val="baseline"/>
      </w:pPr>
      <w:bookmarkStart w:id="0" w:name="_GoBack"/>
      <w:bookmarkEnd w:id="0"/>
      <w:r>
        <w:t xml:space="preserve">Zriaďovateľom </w:t>
      </w:r>
      <w:proofErr w:type="spellStart"/>
      <w:r>
        <w:t>komunitného</w:t>
      </w:r>
      <w:proofErr w:type="spellEnd"/>
      <w:r>
        <w:t xml:space="preserve"> centra je Obec Mýtne Ludany, ktorá zriadila toto centrum ku dňu 15. 12. 2014 v súlade so zákonom č. 369/1990 Zb. o obecnom zriadení v znení neskorších predpisov za účelom vytvárania podmienok na poskytovanie služieb pre potreby jednotlivca a skupiny a ich vzájomnej interakcie na včasnú intervenciu a na prevenciu sociálnej </w:t>
      </w:r>
      <w:proofErr w:type="spellStart"/>
      <w:r>
        <w:t>exklúzie</w:t>
      </w:r>
      <w:proofErr w:type="spellEnd"/>
      <w:r>
        <w:t xml:space="preserve">. </w:t>
      </w:r>
    </w:p>
    <w:p w:rsidR="00AC2B49" w:rsidRDefault="00AE2849" w:rsidP="004E08F0">
      <w:pPr>
        <w:pStyle w:val="Normlnywebov"/>
        <w:shd w:val="clear" w:color="auto" w:fill="FFFFFF"/>
        <w:spacing w:before="150" w:beforeAutospacing="0" w:after="150" w:afterAutospacing="0" w:line="360" w:lineRule="auto"/>
        <w:jc w:val="both"/>
        <w:textAlignment w:val="baseline"/>
      </w:pPr>
      <w:proofErr w:type="spellStart"/>
      <w:r>
        <w:t>Komunitné</w:t>
      </w:r>
      <w:proofErr w:type="spellEnd"/>
      <w:r>
        <w:t xml:space="preserve"> centrum vzniklo 01. 05. 2015</w:t>
      </w:r>
      <w:r w:rsidR="00AC2B49">
        <w:t xml:space="preserve">. Hlavnou činnosťou </w:t>
      </w:r>
      <w:proofErr w:type="spellStart"/>
      <w:r w:rsidR="00AC2B49">
        <w:t>komunitného</w:t>
      </w:r>
      <w:proofErr w:type="spellEnd"/>
      <w:r w:rsidR="00AC2B49">
        <w:t xml:space="preserve"> centra je poskytovanie služieb na podporu záujmovej činnosti detí, mládeže a seniorov, na podporu vzdelávania detí, mládeže a seniorov, na podporu vzdelávacích a podporných aktivít pre nezamestnaných, na podporu prevencie a zdravotnej osvety a na podporu sociálneho poradenstva. Vedľajšou činnosťou </w:t>
      </w:r>
      <w:proofErr w:type="spellStart"/>
      <w:r w:rsidR="00AC2B49">
        <w:t>komunitného</w:t>
      </w:r>
      <w:proofErr w:type="spellEnd"/>
      <w:r w:rsidR="00AC2B49">
        <w:t xml:space="preserve"> centra je zabezpečovanie priestorov pre iné organizácie zamerané na sociálne služby, pre </w:t>
      </w:r>
      <w:proofErr w:type="spellStart"/>
      <w:r w:rsidR="00AC2B49">
        <w:t>komunitné</w:t>
      </w:r>
      <w:proofErr w:type="spellEnd"/>
      <w:r w:rsidR="00AC2B49">
        <w:t xml:space="preserve"> aktivity a pre praktické vzdelávanie.</w:t>
      </w:r>
    </w:p>
    <w:p w:rsidR="00AE2849" w:rsidRDefault="00AE2849" w:rsidP="004E08F0">
      <w:pPr>
        <w:pStyle w:val="Normlnywebov"/>
        <w:shd w:val="clear" w:color="auto" w:fill="FFFFFF"/>
        <w:spacing w:before="150" w:beforeAutospacing="0" w:after="150" w:afterAutospacing="0" w:line="360" w:lineRule="auto"/>
        <w:jc w:val="both"/>
        <w:textAlignment w:val="baseline"/>
      </w:pPr>
      <w:r>
        <w:t xml:space="preserve">Poslaním </w:t>
      </w:r>
      <w:proofErr w:type="spellStart"/>
      <w:r>
        <w:t>Komunitného</w:t>
      </w:r>
      <w:proofErr w:type="spellEnd"/>
      <w:r>
        <w:t xml:space="preserve"> centra je poskytovanie komplexných sociálnych a </w:t>
      </w:r>
      <w:proofErr w:type="spellStart"/>
      <w:r>
        <w:t>komunitných</w:t>
      </w:r>
      <w:proofErr w:type="spellEnd"/>
      <w:r>
        <w:t xml:space="preserve"> služieb a ich prostredníctvom prispievať k sociálnej integrácii sociálne vylúčených osôb a to ako na lokálnej tak aj na individuálnej úrovni. Sociálnou integráciou alebo sociálnym </w:t>
      </w:r>
      <w:r>
        <w:lastRenderedPageBreak/>
        <w:t xml:space="preserve">začlenením rozumieme sprístupnenie </w:t>
      </w:r>
      <w:r w:rsidR="007364D4">
        <w:t xml:space="preserve">príležitostí a možností, ktoré sociálne vylúčeným jednotlivcom, rodinám a skupinám pomôžu sa zapojiť do sociálneho a kultúrneho života v lokalite. V rámci </w:t>
      </w:r>
      <w:proofErr w:type="spellStart"/>
      <w:r w:rsidR="007364D4">
        <w:t>komunitného</w:t>
      </w:r>
      <w:proofErr w:type="spellEnd"/>
      <w:r w:rsidR="007364D4">
        <w:t xml:space="preserve"> centra sa hľadajú také formy a programy, ktoré prispievajú a napomáhajú k vyriešeniu zistených sociálnych problémov. </w:t>
      </w:r>
      <w:r w:rsidR="00892DEF">
        <w:t>Súborom komplexných sociálnych a </w:t>
      </w:r>
      <w:proofErr w:type="spellStart"/>
      <w:r w:rsidR="00892DEF">
        <w:t>komunitných</w:t>
      </w:r>
      <w:proofErr w:type="spellEnd"/>
      <w:r w:rsidR="00892DEF">
        <w:t xml:space="preserve"> služieb </w:t>
      </w:r>
      <w:r w:rsidR="00B971DC">
        <w:t xml:space="preserve">prispievať predovšetkým k integrácii </w:t>
      </w:r>
      <w:proofErr w:type="spellStart"/>
      <w:r w:rsidR="00B971DC">
        <w:t>marginalizovaných</w:t>
      </w:r>
      <w:proofErr w:type="spellEnd"/>
      <w:r w:rsidR="00B971DC">
        <w:t xml:space="preserve"> rómskych komunít a ich interakcii s ostatným obyvateľstvom danej lokality. Prostredníctvom vzdelávacích a </w:t>
      </w:r>
      <w:proofErr w:type="spellStart"/>
      <w:r w:rsidR="00B971DC">
        <w:t>voľnočasových</w:t>
      </w:r>
      <w:proofErr w:type="spellEnd"/>
      <w:r w:rsidR="00B971DC">
        <w:t xml:space="preserve"> aktivít, ktoré sú poskytované ambulantnou a terénnou formou sú klienti </w:t>
      </w:r>
      <w:proofErr w:type="spellStart"/>
      <w:r w:rsidR="00B971DC">
        <w:t>komunitného</w:t>
      </w:r>
      <w:proofErr w:type="spellEnd"/>
      <w:r w:rsidR="00B971DC">
        <w:t xml:space="preserve"> centra systematicky vedení k utváraniu svojpomocných skupín. Uplatnením svojpomocných skupín majú klienti možnosť prispieť k zmene svojej životnej situácie ale zároveň prispievať k zmene riešenia problémov v rámci celej komunity. </w:t>
      </w:r>
      <w:proofErr w:type="spellStart"/>
      <w:r w:rsidR="00B971DC">
        <w:t>Komunitné</w:t>
      </w:r>
      <w:proofErr w:type="spellEnd"/>
      <w:r w:rsidR="00B971DC">
        <w:t xml:space="preserve"> centrum je zamerané na prevenciu, intervenciu a motiváciu. </w:t>
      </w:r>
    </w:p>
    <w:p w:rsidR="002B74D4" w:rsidRDefault="00B971DC" w:rsidP="004E08F0">
      <w:pPr>
        <w:pStyle w:val="Normlnywebov"/>
        <w:shd w:val="clear" w:color="auto" w:fill="FFFFFF"/>
        <w:spacing w:before="150" w:beforeAutospacing="0" w:after="150" w:afterAutospacing="0" w:line="360" w:lineRule="auto"/>
        <w:jc w:val="both"/>
        <w:textAlignment w:val="baseline"/>
        <w:rPr>
          <w:b/>
        </w:rPr>
      </w:pPr>
      <w:r>
        <w:rPr>
          <w:b/>
        </w:rPr>
        <w:t xml:space="preserve">Ciele </w:t>
      </w:r>
      <w:proofErr w:type="spellStart"/>
      <w:r>
        <w:rPr>
          <w:b/>
        </w:rPr>
        <w:t>komunitného</w:t>
      </w:r>
      <w:proofErr w:type="spellEnd"/>
      <w:r>
        <w:rPr>
          <w:b/>
        </w:rPr>
        <w:t xml:space="preserve"> centra: </w:t>
      </w:r>
    </w:p>
    <w:p w:rsidR="00B971DC" w:rsidRDefault="00B971DC" w:rsidP="00B971DC">
      <w:pPr>
        <w:pStyle w:val="Normlnywebov"/>
        <w:numPr>
          <w:ilvl w:val="0"/>
          <w:numId w:val="2"/>
        </w:numPr>
        <w:shd w:val="clear" w:color="auto" w:fill="FFFFFF"/>
        <w:spacing w:before="150" w:beforeAutospacing="0" w:after="150" w:afterAutospacing="0" w:line="360" w:lineRule="auto"/>
        <w:jc w:val="both"/>
        <w:textAlignment w:val="baseline"/>
      </w:pPr>
      <w:r>
        <w:t>Poskytovanie komplexných sociálnych a </w:t>
      </w:r>
      <w:proofErr w:type="spellStart"/>
      <w:r>
        <w:t>komunitných</w:t>
      </w:r>
      <w:proofErr w:type="spellEnd"/>
      <w:r>
        <w:t xml:space="preserve"> služieb jednotlivcovi, rodine a komunite, ktorá z rôznych dôvodov nemá možnosť na zabezpečenie vlastnej pomoci, sociálnej mobility, osvojenie si sociálnych zručností a vlastnú sebarealizáciu</w:t>
      </w:r>
    </w:p>
    <w:p w:rsidR="00B971DC" w:rsidRDefault="00B971DC" w:rsidP="00B971DC">
      <w:pPr>
        <w:pStyle w:val="Normlnywebov"/>
        <w:numPr>
          <w:ilvl w:val="0"/>
          <w:numId w:val="2"/>
        </w:numPr>
        <w:shd w:val="clear" w:color="auto" w:fill="FFFFFF"/>
        <w:spacing w:before="150" w:beforeAutospacing="0" w:after="150" w:afterAutospacing="0" w:line="360" w:lineRule="auto"/>
        <w:jc w:val="both"/>
        <w:textAlignment w:val="baseline"/>
      </w:pPr>
      <w:r>
        <w:t xml:space="preserve">Podporovanie efektivity riešenia problémov v celej komunite ako aj v skupinách v rámci komunity </w:t>
      </w:r>
    </w:p>
    <w:p w:rsidR="00B971DC" w:rsidRDefault="00B971DC" w:rsidP="00B971DC">
      <w:pPr>
        <w:pStyle w:val="Normlnywebov"/>
        <w:numPr>
          <w:ilvl w:val="0"/>
          <w:numId w:val="2"/>
        </w:numPr>
        <w:shd w:val="clear" w:color="auto" w:fill="FFFFFF"/>
        <w:spacing w:before="150" w:beforeAutospacing="0" w:after="150" w:afterAutospacing="0" w:line="360" w:lineRule="auto"/>
        <w:jc w:val="both"/>
        <w:textAlignment w:val="baseline"/>
      </w:pPr>
      <w:r>
        <w:t xml:space="preserve">Podporovanie záujmovej činnosti a zmysluplného trávenia voľného času </w:t>
      </w:r>
    </w:p>
    <w:p w:rsidR="00B971DC" w:rsidRDefault="00B971DC" w:rsidP="00B971DC">
      <w:pPr>
        <w:pStyle w:val="Normlnywebov"/>
        <w:numPr>
          <w:ilvl w:val="0"/>
          <w:numId w:val="2"/>
        </w:numPr>
        <w:shd w:val="clear" w:color="auto" w:fill="FFFFFF"/>
        <w:spacing w:before="150" w:beforeAutospacing="0" w:after="150" w:afterAutospacing="0" w:line="360" w:lineRule="auto"/>
        <w:jc w:val="both"/>
        <w:textAlignment w:val="baseline"/>
      </w:pPr>
      <w:r>
        <w:t xml:space="preserve">Realizovanie programov, ktoré prispievajú k sociálnej integrácii </w:t>
      </w:r>
    </w:p>
    <w:p w:rsidR="00A4699E" w:rsidRDefault="00A4699E" w:rsidP="00B971DC">
      <w:pPr>
        <w:pStyle w:val="Normlnywebov"/>
        <w:numPr>
          <w:ilvl w:val="0"/>
          <w:numId w:val="2"/>
        </w:numPr>
        <w:shd w:val="clear" w:color="auto" w:fill="FFFFFF"/>
        <w:spacing w:before="150" w:beforeAutospacing="0" w:after="150" w:afterAutospacing="0" w:line="360" w:lineRule="auto"/>
        <w:jc w:val="both"/>
        <w:textAlignment w:val="baseline"/>
      </w:pPr>
      <w:r>
        <w:t xml:space="preserve">Odstraňovanie bariér a stereotypov, ktoré prevládajú medzi majoritnou a minoritnou skupinou danej komunity </w:t>
      </w:r>
    </w:p>
    <w:p w:rsidR="00A4699E" w:rsidRDefault="00A4699E" w:rsidP="00B971DC">
      <w:pPr>
        <w:pStyle w:val="Normlnywebov"/>
        <w:numPr>
          <w:ilvl w:val="0"/>
          <w:numId w:val="2"/>
        </w:numPr>
        <w:shd w:val="clear" w:color="auto" w:fill="FFFFFF"/>
        <w:spacing w:before="150" w:beforeAutospacing="0" w:after="150" w:afterAutospacing="0" w:line="360" w:lineRule="auto"/>
        <w:jc w:val="both"/>
        <w:textAlignment w:val="baseline"/>
      </w:pPr>
      <w:r>
        <w:t xml:space="preserve">Eliminácia </w:t>
      </w:r>
      <w:proofErr w:type="spellStart"/>
      <w:r>
        <w:t>sociálno</w:t>
      </w:r>
      <w:proofErr w:type="spellEnd"/>
      <w:r>
        <w:t xml:space="preserve"> – patologických jav</w:t>
      </w:r>
    </w:p>
    <w:p w:rsidR="00A4699E" w:rsidRDefault="00A4699E" w:rsidP="00B971DC">
      <w:pPr>
        <w:pStyle w:val="Normlnywebov"/>
        <w:numPr>
          <w:ilvl w:val="0"/>
          <w:numId w:val="2"/>
        </w:numPr>
        <w:shd w:val="clear" w:color="auto" w:fill="FFFFFF"/>
        <w:spacing w:before="150" w:beforeAutospacing="0" w:after="150" w:afterAutospacing="0" w:line="360" w:lineRule="auto"/>
        <w:jc w:val="both"/>
        <w:textAlignment w:val="baseline"/>
      </w:pPr>
      <w:r>
        <w:t>Poskytovanie sociálnych poradenských služieb</w:t>
      </w:r>
    </w:p>
    <w:p w:rsidR="00A4699E" w:rsidRDefault="00A4699E" w:rsidP="00B971DC">
      <w:pPr>
        <w:pStyle w:val="Normlnywebov"/>
        <w:numPr>
          <w:ilvl w:val="0"/>
          <w:numId w:val="2"/>
        </w:numPr>
        <w:shd w:val="clear" w:color="auto" w:fill="FFFFFF"/>
        <w:spacing w:before="150" w:beforeAutospacing="0" w:after="150" w:afterAutospacing="0" w:line="360" w:lineRule="auto"/>
        <w:jc w:val="both"/>
        <w:textAlignment w:val="baseline"/>
      </w:pPr>
      <w:r>
        <w:t xml:space="preserve">Poskytovanie a podpora vzdelávacích aktivít a voľno časových aktivít </w:t>
      </w:r>
    </w:p>
    <w:p w:rsidR="009A1F7D" w:rsidRDefault="00A4699E" w:rsidP="009A1F7D">
      <w:pPr>
        <w:pStyle w:val="Normlnywebov"/>
        <w:numPr>
          <w:ilvl w:val="0"/>
          <w:numId w:val="2"/>
        </w:numPr>
        <w:shd w:val="clear" w:color="auto" w:fill="FFFFFF"/>
        <w:spacing w:before="150" w:beforeAutospacing="0" w:after="150" w:afterAutospacing="0" w:line="360" w:lineRule="auto"/>
        <w:jc w:val="both"/>
        <w:textAlignment w:val="baseline"/>
      </w:pPr>
      <w:r>
        <w:t xml:space="preserve">Podporovanie osobného etického a duchovného rozvoja a budovanie vnútornej motivácie. </w:t>
      </w:r>
    </w:p>
    <w:p w:rsidR="00005122" w:rsidRDefault="00005122" w:rsidP="00A4699E">
      <w:pPr>
        <w:pStyle w:val="Normlnywebov"/>
        <w:shd w:val="clear" w:color="auto" w:fill="FFFFFF"/>
        <w:spacing w:before="150" w:beforeAutospacing="0" w:after="150" w:afterAutospacing="0" w:line="360" w:lineRule="auto"/>
        <w:jc w:val="both"/>
        <w:textAlignment w:val="baseline"/>
        <w:rPr>
          <w:b/>
        </w:rPr>
      </w:pPr>
    </w:p>
    <w:p w:rsidR="00A4699E" w:rsidRDefault="009A1F7D" w:rsidP="00A4699E">
      <w:pPr>
        <w:pStyle w:val="Normlnywebov"/>
        <w:shd w:val="clear" w:color="auto" w:fill="FFFFFF"/>
        <w:spacing w:before="150" w:beforeAutospacing="0" w:after="150" w:afterAutospacing="0" w:line="360" w:lineRule="auto"/>
        <w:jc w:val="both"/>
        <w:textAlignment w:val="baseline"/>
        <w:rPr>
          <w:b/>
        </w:rPr>
      </w:pPr>
      <w:r>
        <w:rPr>
          <w:b/>
        </w:rPr>
        <w:t xml:space="preserve">2. 1 </w:t>
      </w:r>
      <w:r w:rsidR="00A4699E">
        <w:rPr>
          <w:b/>
        </w:rPr>
        <w:t xml:space="preserve">Klienti </w:t>
      </w:r>
      <w:proofErr w:type="spellStart"/>
      <w:r w:rsidR="00A4699E">
        <w:rPr>
          <w:b/>
        </w:rPr>
        <w:t>komunitného</w:t>
      </w:r>
      <w:proofErr w:type="spellEnd"/>
      <w:r w:rsidR="00A4699E">
        <w:rPr>
          <w:b/>
        </w:rPr>
        <w:t xml:space="preserve"> centra</w:t>
      </w:r>
    </w:p>
    <w:p w:rsidR="00A4699E" w:rsidRDefault="00A4699E" w:rsidP="00A4699E">
      <w:p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Primárnou cieľovou skupinou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centra sú</w:t>
      </w:r>
      <w:r w:rsidRPr="00A4699E">
        <w:rPr>
          <w:rFonts w:ascii="Times New Roman" w:hAnsi="Times New Roman" w:cs="Times New Roman"/>
          <w:sz w:val="24"/>
          <w:szCs w:val="24"/>
        </w:rPr>
        <w:t xml:space="preserve"> </w:t>
      </w:r>
      <w:r>
        <w:rPr>
          <w:rFonts w:ascii="Times New Roman" w:hAnsi="Times New Roman" w:cs="Times New Roman"/>
          <w:b/>
          <w:sz w:val="24"/>
          <w:szCs w:val="24"/>
        </w:rPr>
        <w:t xml:space="preserve">jednotlivci a </w:t>
      </w:r>
      <w:r w:rsidRPr="00A4699E">
        <w:rPr>
          <w:rFonts w:ascii="Times New Roman" w:hAnsi="Times New Roman" w:cs="Times New Roman"/>
          <w:b/>
          <w:sz w:val="24"/>
          <w:szCs w:val="24"/>
        </w:rPr>
        <w:t>skupiny ohrozené sociálnym vylúčením.</w:t>
      </w:r>
      <w:r>
        <w:rPr>
          <w:rFonts w:ascii="Times New Roman" w:hAnsi="Times New Roman" w:cs="Times New Roman"/>
          <w:b/>
          <w:sz w:val="24"/>
          <w:szCs w:val="24"/>
        </w:rPr>
        <w:t xml:space="preserve"> </w:t>
      </w:r>
      <w:r>
        <w:rPr>
          <w:rFonts w:ascii="Times New Roman" w:hAnsi="Times New Roman" w:cs="Times New Roman"/>
          <w:sz w:val="24"/>
          <w:szCs w:val="24"/>
        </w:rPr>
        <w:t>Sekundárnymi cieľovými skupinami sú</w:t>
      </w:r>
      <w:r w:rsidRPr="00A4699E">
        <w:rPr>
          <w:rFonts w:ascii="Times New Roman" w:hAnsi="Times New Roman" w:cs="Times New Roman"/>
          <w:sz w:val="24"/>
          <w:szCs w:val="24"/>
        </w:rPr>
        <w:t xml:space="preserve"> </w:t>
      </w:r>
      <w:r w:rsidRPr="00A4699E">
        <w:rPr>
          <w:rFonts w:ascii="Times New Roman" w:hAnsi="Times New Roman" w:cs="Times New Roman"/>
          <w:b/>
          <w:sz w:val="24"/>
          <w:szCs w:val="24"/>
        </w:rPr>
        <w:t xml:space="preserve">ostatní obyvatelia obce v pôsobnosti </w:t>
      </w:r>
      <w:proofErr w:type="spellStart"/>
      <w:r w:rsidRPr="00A4699E">
        <w:rPr>
          <w:rFonts w:ascii="Times New Roman" w:hAnsi="Times New Roman" w:cs="Times New Roman"/>
          <w:b/>
          <w:sz w:val="24"/>
          <w:szCs w:val="24"/>
        </w:rPr>
        <w:t>komunitného</w:t>
      </w:r>
      <w:proofErr w:type="spellEnd"/>
      <w:r w:rsidRPr="00A4699E">
        <w:rPr>
          <w:rFonts w:ascii="Times New Roman" w:hAnsi="Times New Roman" w:cs="Times New Roman"/>
          <w:b/>
          <w:sz w:val="24"/>
          <w:szCs w:val="24"/>
        </w:rPr>
        <w:t xml:space="preserve"> cent</w:t>
      </w:r>
      <w:r>
        <w:rPr>
          <w:rFonts w:ascii="Times New Roman" w:hAnsi="Times New Roman" w:cs="Times New Roman"/>
          <w:b/>
          <w:sz w:val="24"/>
          <w:szCs w:val="24"/>
        </w:rPr>
        <w:t>r</w:t>
      </w:r>
      <w:r w:rsidRPr="00A4699E">
        <w:rPr>
          <w:rFonts w:ascii="Times New Roman" w:hAnsi="Times New Roman" w:cs="Times New Roman"/>
          <w:b/>
          <w:sz w:val="24"/>
          <w:szCs w:val="24"/>
        </w:rPr>
        <w:t xml:space="preserve">a. </w:t>
      </w:r>
    </w:p>
    <w:p w:rsidR="00A4699E" w:rsidRDefault="00A4699E" w:rsidP="00A4699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Špecifické cieľové skupiny: </w:t>
      </w:r>
    </w:p>
    <w:p w:rsidR="00A4699E" w:rsidRPr="00B80351" w:rsidRDefault="00A4699E" w:rsidP="00B80351">
      <w:pPr>
        <w:pStyle w:val="Odsekzoznamu"/>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Deti a mládež, matky s deťmi, ktoré sú ohrozené s</w:t>
      </w:r>
      <w:r w:rsidR="00B80351">
        <w:rPr>
          <w:rFonts w:ascii="Times New Roman" w:hAnsi="Times New Roman" w:cs="Times New Roman"/>
          <w:sz w:val="24"/>
          <w:szCs w:val="24"/>
        </w:rPr>
        <w:t xml:space="preserve">ociálnym vylúčením, sú vylúčené alebo </w:t>
      </w:r>
      <w:proofErr w:type="spellStart"/>
      <w:r w:rsidR="00B80351">
        <w:rPr>
          <w:rFonts w:ascii="Times New Roman" w:hAnsi="Times New Roman" w:cs="Times New Roman"/>
          <w:sz w:val="24"/>
          <w:szCs w:val="24"/>
        </w:rPr>
        <w:t>marginalizované</w:t>
      </w:r>
      <w:proofErr w:type="spellEnd"/>
      <w:r w:rsidR="00B8035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80351" w:rsidRPr="00B80351" w:rsidRDefault="00B80351" w:rsidP="00B80351">
      <w:pPr>
        <w:pStyle w:val="Odsekzoznamu"/>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Osoby dlhodobo nezamestnané a ohrozené nezamestnanosťou </w:t>
      </w:r>
    </w:p>
    <w:p w:rsidR="00B80351" w:rsidRPr="00B80351" w:rsidRDefault="00B80351" w:rsidP="00B80351">
      <w:pPr>
        <w:pStyle w:val="Odsekzoznamu"/>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Obyvatelia obce v rámci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rozvoja </w:t>
      </w:r>
    </w:p>
    <w:p w:rsidR="00B80351" w:rsidRPr="00B80351" w:rsidRDefault="00B80351" w:rsidP="00B80351">
      <w:pPr>
        <w:pStyle w:val="Odsekzoznamu"/>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Osoby s nízkymi príjmami pod hranicou životného minima </w:t>
      </w:r>
    </w:p>
    <w:p w:rsidR="00B80351" w:rsidRPr="00B80351" w:rsidRDefault="00B80351" w:rsidP="00B80351">
      <w:pPr>
        <w:pStyle w:val="Odsekzoznamu"/>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Osoby, ktoré sú dlhodobo odkázané na dávky štátneho systému sociálnej pomoci </w:t>
      </w:r>
    </w:p>
    <w:p w:rsidR="00B80351" w:rsidRPr="00B80351" w:rsidRDefault="00B80351" w:rsidP="00B80351">
      <w:pPr>
        <w:pStyle w:val="Odsekzoznamu"/>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Obyvatelia </w:t>
      </w:r>
      <w:proofErr w:type="spellStart"/>
      <w:r>
        <w:rPr>
          <w:rFonts w:ascii="Times New Roman" w:hAnsi="Times New Roman" w:cs="Times New Roman"/>
          <w:sz w:val="24"/>
          <w:szCs w:val="24"/>
        </w:rPr>
        <w:t>marginalizovaných</w:t>
      </w:r>
      <w:proofErr w:type="spellEnd"/>
      <w:r>
        <w:rPr>
          <w:rFonts w:ascii="Times New Roman" w:hAnsi="Times New Roman" w:cs="Times New Roman"/>
          <w:sz w:val="24"/>
          <w:szCs w:val="24"/>
        </w:rPr>
        <w:t xml:space="preserve"> rómskych komunít </w:t>
      </w:r>
    </w:p>
    <w:p w:rsidR="00AC2B49" w:rsidRPr="00B80351" w:rsidRDefault="00B80351" w:rsidP="00A4699E">
      <w:pPr>
        <w:pStyle w:val="Normlnywebov"/>
        <w:shd w:val="clear" w:color="auto" w:fill="FFFFFF"/>
        <w:spacing w:before="150" w:after="150" w:line="360" w:lineRule="auto"/>
        <w:jc w:val="both"/>
        <w:textAlignment w:val="baseline"/>
      </w:pPr>
      <w:r>
        <w:t xml:space="preserve">V súvislosti s integračným charakterom </w:t>
      </w:r>
      <w:proofErr w:type="spellStart"/>
      <w:r>
        <w:t>komunitného</w:t>
      </w:r>
      <w:proofErr w:type="spellEnd"/>
      <w:r>
        <w:t xml:space="preserve"> centra je </w:t>
      </w:r>
      <w:proofErr w:type="spellStart"/>
      <w:r>
        <w:t>komunitné</w:t>
      </w:r>
      <w:proofErr w:type="spellEnd"/>
      <w:r>
        <w:t xml:space="preserve"> centrum prístupné všetkým obyvateľom obce Mýtne Ludany. V rámci výkonu činnosti </w:t>
      </w:r>
      <w:proofErr w:type="spellStart"/>
      <w:r>
        <w:t>komunitného</w:t>
      </w:r>
      <w:proofErr w:type="spellEnd"/>
      <w:r>
        <w:t xml:space="preserve"> centra je pozornosť venovaná aj poskytovateľom podporných služieb – zabezpečovanie sieťovania a aktívnej spolupráce s rôznymi lokálnymi inštitúciami a organizáciami, ktoré sa zaoberajú prácou s ľuďmi. V rámci rozvoja </w:t>
      </w:r>
      <w:proofErr w:type="spellStart"/>
      <w:r>
        <w:t>komunitného</w:t>
      </w:r>
      <w:proofErr w:type="spellEnd"/>
      <w:r>
        <w:t xml:space="preserve"> centra a zabezpečenia jeho efektivity je zabezpečovaná aktívna spolupráca so zriaďovateľmi a zamestnancami iných </w:t>
      </w:r>
      <w:proofErr w:type="spellStart"/>
      <w:r>
        <w:t>komunitných</w:t>
      </w:r>
      <w:proofErr w:type="spellEnd"/>
      <w:r>
        <w:t xml:space="preserve"> centier pôsobi</w:t>
      </w:r>
      <w:r w:rsidR="009A1F7D">
        <w:t xml:space="preserve">acich v užšom a širšom okolí. </w:t>
      </w:r>
    </w:p>
    <w:p w:rsidR="005607B5" w:rsidRDefault="009A1F7D" w:rsidP="004E08F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2. 2 </w:t>
      </w:r>
      <w:r w:rsidR="00B80351">
        <w:rPr>
          <w:rFonts w:ascii="Times New Roman" w:hAnsi="Times New Roman" w:cs="Times New Roman"/>
          <w:b/>
          <w:sz w:val="24"/>
          <w:szCs w:val="24"/>
        </w:rPr>
        <w:t xml:space="preserve">Pracovníci </w:t>
      </w:r>
      <w:proofErr w:type="spellStart"/>
      <w:r w:rsidR="00B80351">
        <w:rPr>
          <w:rFonts w:ascii="Times New Roman" w:hAnsi="Times New Roman" w:cs="Times New Roman"/>
          <w:b/>
          <w:sz w:val="24"/>
          <w:szCs w:val="24"/>
        </w:rPr>
        <w:t>komunitného</w:t>
      </w:r>
      <w:proofErr w:type="spellEnd"/>
      <w:r w:rsidR="00B80351">
        <w:rPr>
          <w:rFonts w:ascii="Times New Roman" w:hAnsi="Times New Roman" w:cs="Times New Roman"/>
          <w:b/>
          <w:sz w:val="24"/>
          <w:szCs w:val="24"/>
        </w:rPr>
        <w:t xml:space="preserve"> centra</w:t>
      </w:r>
    </w:p>
    <w:p w:rsidR="00911906" w:rsidRDefault="00911906" w:rsidP="004E08F0">
      <w:pPr>
        <w:spacing w:line="360" w:lineRule="auto"/>
        <w:jc w:val="both"/>
        <w:rPr>
          <w:rFonts w:ascii="Times New Roman" w:hAnsi="Times New Roman" w:cs="Times New Roman"/>
          <w:sz w:val="24"/>
          <w:szCs w:val="24"/>
        </w:rPr>
      </w:pPr>
      <w:r>
        <w:rPr>
          <w:rFonts w:ascii="Times New Roman" w:hAnsi="Times New Roman" w:cs="Times New Roman"/>
          <w:sz w:val="24"/>
          <w:szCs w:val="24"/>
        </w:rPr>
        <w:t>V </w:t>
      </w:r>
      <w:proofErr w:type="spellStart"/>
      <w:r>
        <w:rPr>
          <w:rFonts w:ascii="Times New Roman" w:hAnsi="Times New Roman" w:cs="Times New Roman"/>
          <w:sz w:val="24"/>
          <w:szCs w:val="24"/>
        </w:rPr>
        <w:t>komunitnom</w:t>
      </w:r>
      <w:proofErr w:type="spellEnd"/>
      <w:r>
        <w:rPr>
          <w:rFonts w:ascii="Times New Roman" w:hAnsi="Times New Roman" w:cs="Times New Roman"/>
          <w:sz w:val="24"/>
          <w:szCs w:val="24"/>
        </w:rPr>
        <w:t xml:space="preserve"> centra pracujú 2 pracovníci (OPPRKC, OPKC), ktorí sú povinní spĺňať kvalifikačné predpoklady v zmysle zákona č. 448/2008 Z. z o sociálnych službách v znení neskorších predpisov, prípadne záväzných predpisov pri realizácii schválených projektov – IA </w:t>
      </w:r>
      <w:proofErr w:type="spellStart"/>
      <w:r>
        <w:rPr>
          <w:rFonts w:ascii="Times New Roman" w:hAnsi="Times New Roman" w:cs="Times New Roman"/>
          <w:sz w:val="24"/>
          <w:szCs w:val="24"/>
        </w:rPr>
        <w:t>ZaSI</w:t>
      </w:r>
      <w:proofErr w:type="spellEnd"/>
      <w:r>
        <w:rPr>
          <w:rFonts w:ascii="Times New Roman" w:hAnsi="Times New Roman" w:cs="Times New Roman"/>
          <w:sz w:val="24"/>
          <w:szCs w:val="24"/>
        </w:rPr>
        <w:t xml:space="preserve"> – Národný projekt </w:t>
      </w:r>
      <w:proofErr w:type="spellStart"/>
      <w:r>
        <w:rPr>
          <w:rFonts w:ascii="Times New Roman" w:hAnsi="Times New Roman" w:cs="Times New Roman"/>
          <w:sz w:val="24"/>
          <w:szCs w:val="24"/>
        </w:rPr>
        <w:t>komunitné</w:t>
      </w:r>
      <w:proofErr w:type="spellEnd"/>
      <w:r>
        <w:rPr>
          <w:rFonts w:ascii="Times New Roman" w:hAnsi="Times New Roman" w:cs="Times New Roman"/>
          <w:sz w:val="24"/>
          <w:szCs w:val="24"/>
        </w:rPr>
        <w:t xml:space="preserve"> centrá, morálne a odborné kritériá pre činnosti, ktoré sa v </w:t>
      </w:r>
      <w:proofErr w:type="spellStart"/>
      <w:r>
        <w:rPr>
          <w:rFonts w:ascii="Times New Roman" w:hAnsi="Times New Roman" w:cs="Times New Roman"/>
          <w:sz w:val="24"/>
          <w:szCs w:val="24"/>
        </w:rPr>
        <w:t>komunitnom</w:t>
      </w:r>
      <w:proofErr w:type="spellEnd"/>
      <w:r>
        <w:rPr>
          <w:rFonts w:ascii="Times New Roman" w:hAnsi="Times New Roman" w:cs="Times New Roman"/>
          <w:sz w:val="24"/>
          <w:szCs w:val="24"/>
        </w:rPr>
        <w:t xml:space="preserve"> centre vykonávajú. V prípade potreby v </w:t>
      </w:r>
      <w:proofErr w:type="spellStart"/>
      <w:r>
        <w:rPr>
          <w:rFonts w:ascii="Times New Roman" w:hAnsi="Times New Roman" w:cs="Times New Roman"/>
          <w:sz w:val="24"/>
          <w:szCs w:val="24"/>
        </w:rPr>
        <w:t>komunitnom</w:t>
      </w:r>
      <w:proofErr w:type="spellEnd"/>
      <w:r>
        <w:rPr>
          <w:rFonts w:ascii="Times New Roman" w:hAnsi="Times New Roman" w:cs="Times New Roman"/>
          <w:sz w:val="24"/>
          <w:szCs w:val="24"/>
        </w:rPr>
        <w:t xml:space="preserve"> centre môžu pôsobiť aj dobrovoľní pracovníci, ktorí spĺňajú minimálne morálne kritériá.</w:t>
      </w:r>
    </w:p>
    <w:p w:rsidR="00911906" w:rsidRPr="00492211" w:rsidRDefault="00911906" w:rsidP="00492211">
      <w:pPr>
        <w:pStyle w:val="Odsekzoznamu"/>
        <w:numPr>
          <w:ilvl w:val="0"/>
          <w:numId w:val="6"/>
        </w:numPr>
        <w:spacing w:line="360" w:lineRule="auto"/>
        <w:jc w:val="both"/>
        <w:rPr>
          <w:rFonts w:ascii="Times New Roman" w:hAnsi="Times New Roman" w:cs="Times New Roman"/>
          <w:sz w:val="24"/>
          <w:szCs w:val="24"/>
        </w:rPr>
      </w:pPr>
      <w:r w:rsidRPr="00492211">
        <w:rPr>
          <w:rFonts w:ascii="Times New Roman" w:hAnsi="Times New Roman" w:cs="Times New Roman"/>
          <w:b/>
          <w:sz w:val="24"/>
          <w:szCs w:val="24"/>
        </w:rPr>
        <w:t xml:space="preserve">Odborný pracovník poverený riadením </w:t>
      </w:r>
      <w:proofErr w:type="spellStart"/>
      <w:r w:rsidRPr="00492211">
        <w:rPr>
          <w:rFonts w:ascii="Times New Roman" w:hAnsi="Times New Roman" w:cs="Times New Roman"/>
          <w:b/>
          <w:sz w:val="24"/>
          <w:szCs w:val="24"/>
        </w:rPr>
        <w:t>komunitného</w:t>
      </w:r>
      <w:proofErr w:type="spellEnd"/>
      <w:r w:rsidRPr="00492211">
        <w:rPr>
          <w:rFonts w:ascii="Times New Roman" w:hAnsi="Times New Roman" w:cs="Times New Roman"/>
          <w:b/>
          <w:sz w:val="24"/>
          <w:szCs w:val="24"/>
        </w:rPr>
        <w:t xml:space="preserve"> centra: </w:t>
      </w:r>
      <w:r w:rsidR="000A1C5D" w:rsidRPr="00492211">
        <w:rPr>
          <w:rFonts w:ascii="Times New Roman" w:hAnsi="Times New Roman" w:cs="Times New Roman"/>
          <w:sz w:val="24"/>
          <w:szCs w:val="24"/>
        </w:rPr>
        <w:t xml:space="preserve">zabezpečuje organizačné, metodické a personálne riadenie </w:t>
      </w:r>
      <w:proofErr w:type="spellStart"/>
      <w:r w:rsidR="000A1C5D" w:rsidRPr="00492211">
        <w:rPr>
          <w:rFonts w:ascii="Times New Roman" w:hAnsi="Times New Roman" w:cs="Times New Roman"/>
          <w:sz w:val="24"/>
          <w:szCs w:val="24"/>
        </w:rPr>
        <w:t>komunitného</w:t>
      </w:r>
      <w:proofErr w:type="spellEnd"/>
      <w:r w:rsidR="000A1C5D" w:rsidRPr="00492211">
        <w:rPr>
          <w:rFonts w:ascii="Times New Roman" w:hAnsi="Times New Roman" w:cs="Times New Roman"/>
          <w:sz w:val="24"/>
          <w:szCs w:val="24"/>
        </w:rPr>
        <w:t xml:space="preserve"> centra so zreteľom na dosahovanie stanovených cieľov </w:t>
      </w:r>
      <w:proofErr w:type="spellStart"/>
      <w:r w:rsidR="000A1C5D" w:rsidRPr="00492211">
        <w:rPr>
          <w:rFonts w:ascii="Times New Roman" w:hAnsi="Times New Roman" w:cs="Times New Roman"/>
          <w:sz w:val="24"/>
          <w:szCs w:val="24"/>
        </w:rPr>
        <w:t>komunitného</w:t>
      </w:r>
      <w:proofErr w:type="spellEnd"/>
      <w:r w:rsidR="000A1C5D" w:rsidRPr="00492211">
        <w:rPr>
          <w:rFonts w:ascii="Times New Roman" w:hAnsi="Times New Roman" w:cs="Times New Roman"/>
          <w:sz w:val="24"/>
          <w:szCs w:val="24"/>
        </w:rPr>
        <w:t xml:space="preserve"> centra v prospech ich prijímateľov. OPPRKC je zodpovedný za koordináciu činnosti </w:t>
      </w:r>
      <w:proofErr w:type="spellStart"/>
      <w:r w:rsidR="000A1C5D" w:rsidRPr="00492211">
        <w:rPr>
          <w:rFonts w:ascii="Times New Roman" w:hAnsi="Times New Roman" w:cs="Times New Roman"/>
          <w:sz w:val="24"/>
          <w:szCs w:val="24"/>
        </w:rPr>
        <w:t>komunitného</w:t>
      </w:r>
      <w:proofErr w:type="spellEnd"/>
      <w:r w:rsidR="000A1C5D" w:rsidRPr="00492211">
        <w:rPr>
          <w:rFonts w:ascii="Times New Roman" w:hAnsi="Times New Roman" w:cs="Times New Roman"/>
          <w:sz w:val="24"/>
          <w:szCs w:val="24"/>
        </w:rPr>
        <w:t xml:space="preserve"> centra. P</w:t>
      </w:r>
      <w:r w:rsidRPr="00492211">
        <w:rPr>
          <w:rFonts w:ascii="Times New Roman" w:hAnsi="Times New Roman" w:cs="Times New Roman"/>
          <w:sz w:val="24"/>
          <w:szCs w:val="24"/>
        </w:rPr>
        <w:t xml:space="preserve">oskytuje sociálne poradenstvo a pomoc pri uplatňovaní práv a právom chránených záujmov cieľových skupín </w:t>
      </w:r>
      <w:proofErr w:type="spellStart"/>
      <w:r w:rsidRPr="00492211">
        <w:rPr>
          <w:rFonts w:ascii="Times New Roman" w:hAnsi="Times New Roman" w:cs="Times New Roman"/>
          <w:sz w:val="24"/>
          <w:szCs w:val="24"/>
        </w:rPr>
        <w:t>komunitného</w:t>
      </w:r>
      <w:proofErr w:type="spellEnd"/>
      <w:r w:rsidRPr="00492211">
        <w:rPr>
          <w:rFonts w:ascii="Times New Roman" w:hAnsi="Times New Roman" w:cs="Times New Roman"/>
          <w:sz w:val="24"/>
          <w:szCs w:val="24"/>
        </w:rPr>
        <w:t xml:space="preserve"> centra, </w:t>
      </w:r>
      <w:r w:rsidR="000A1C5D" w:rsidRPr="00492211">
        <w:rPr>
          <w:rFonts w:ascii="Times New Roman" w:hAnsi="Times New Roman" w:cs="Times New Roman"/>
          <w:sz w:val="24"/>
          <w:szCs w:val="24"/>
        </w:rPr>
        <w:t xml:space="preserve">vytvára, udržiava strategické partnerstvá </w:t>
      </w:r>
      <w:r w:rsidR="000A1C5D" w:rsidRPr="00492211">
        <w:rPr>
          <w:rFonts w:ascii="Times New Roman" w:hAnsi="Times New Roman" w:cs="Times New Roman"/>
          <w:sz w:val="24"/>
          <w:szCs w:val="24"/>
        </w:rPr>
        <w:lastRenderedPageBreak/>
        <w:t xml:space="preserve">a spolupracuje s rôznymi organizáciami a inštitúciami v prospech prijímateľov služieb </w:t>
      </w:r>
      <w:proofErr w:type="spellStart"/>
      <w:r w:rsidR="000A1C5D" w:rsidRPr="00492211">
        <w:rPr>
          <w:rFonts w:ascii="Times New Roman" w:hAnsi="Times New Roman" w:cs="Times New Roman"/>
          <w:sz w:val="24"/>
          <w:szCs w:val="24"/>
        </w:rPr>
        <w:t>komunitného</w:t>
      </w:r>
      <w:proofErr w:type="spellEnd"/>
      <w:r w:rsidR="000A1C5D" w:rsidRPr="00492211">
        <w:rPr>
          <w:rFonts w:ascii="Times New Roman" w:hAnsi="Times New Roman" w:cs="Times New Roman"/>
          <w:sz w:val="24"/>
          <w:szCs w:val="24"/>
        </w:rPr>
        <w:t xml:space="preserve"> centra, poskytuje poradenstvo a asistenciu inštitúciám a samosprávam pri utváraní koncepcií sociálneho začleňovania, zapája sa do tvorby sociálnej politiky, zabezpečuje aktivity na rozvoj </w:t>
      </w:r>
      <w:proofErr w:type="spellStart"/>
      <w:r w:rsidR="000A1C5D" w:rsidRPr="00492211">
        <w:rPr>
          <w:rFonts w:ascii="Times New Roman" w:hAnsi="Times New Roman" w:cs="Times New Roman"/>
          <w:sz w:val="24"/>
          <w:szCs w:val="24"/>
        </w:rPr>
        <w:t>komunitných</w:t>
      </w:r>
      <w:proofErr w:type="spellEnd"/>
      <w:r w:rsidR="000A1C5D" w:rsidRPr="00492211">
        <w:rPr>
          <w:rFonts w:ascii="Times New Roman" w:hAnsi="Times New Roman" w:cs="Times New Roman"/>
          <w:sz w:val="24"/>
          <w:szCs w:val="24"/>
        </w:rPr>
        <w:t xml:space="preserve"> služieb, organizuje a metodicky riadi pracovníkov </w:t>
      </w:r>
      <w:proofErr w:type="spellStart"/>
      <w:r w:rsidR="000A1C5D" w:rsidRPr="00492211">
        <w:rPr>
          <w:rFonts w:ascii="Times New Roman" w:hAnsi="Times New Roman" w:cs="Times New Roman"/>
          <w:sz w:val="24"/>
          <w:szCs w:val="24"/>
        </w:rPr>
        <w:t>komunitného</w:t>
      </w:r>
      <w:proofErr w:type="spellEnd"/>
      <w:r w:rsidR="000A1C5D" w:rsidRPr="00492211">
        <w:rPr>
          <w:rFonts w:ascii="Times New Roman" w:hAnsi="Times New Roman" w:cs="Times New Roman"/>
          <w:sz w:val="24"/>
          <w:szCs w:val="24"/>
        </w:rPr>
        <w:t xml:space="preserve"> centra. </w:t>
      </w:r>
      <w:r w:rsidR="00545CBB" w:rsidRPr="00492211">
        <w:rPr>
          <w:rFonts w:ascii="Times New Roman" w:hAnsi="Times New Roman" w:cs="Times New Roman"/>
          <w:sz w:val="24"/>
          <w:szCs w:val="24"/>
        </w:rPr>
        <w:t xml:space="preserve">Ďalej zodpovedá za aktivity ktoré sú nevyhnutné na realizáciu a rozvoj služieb a zodpovedá za svoj neustály profesionálny rozvoj. Súčasťou činnosti OPPRKC je aj administratívna činnosť. </w:t>
      </w:r>
    </w:p>
    <w:p w:rsidR="000A1C5D" w:rsidRPr="00492211" w:rsidRDefault="000A1C5D" w:rsidP="00492211">
      <w:pPr>
        <w:pStyle w:val="Odsekzoznamu"/>
        <w:numPr>
          <w:ilvl w:val="0"/>
          <w:numId w:val="6"/>
        </w:numPr>
        <w:spacing w:line="360" w:lineRule="auto"/>
        <w:jc w:val="both"/>
        <w:rPr>
          <w:rFonts w:ascii="Times New Roman" w:hAnsi="Times New Roman" w:cs="Times New Roman"/>
          <w:sz w:val="24"/>
          <w:szCs w:val="24"/>
        </w:rPr>
      </w:pPr>
      <w:r w:rsidRPr="00492211">
        <w:rPr>
          <w:rFonts w:ascii="Times New Roman" w:hAnsi="Times New Roman" w:cs="Times New Roman"/>
          <w:b/>
          <w:sz w:val="24"/>
          <w:szCs w:val="24"/>
        </w:rPr>
        <w:t xml:space="preserve">Odborný pracovník </w:t>
      </w:r>
      <w:proofErr w:type="spellStart"/>
      <w:r w:rsidRPr="00492211">
        <w:rPr>
          <w:rFonts w:ascii="Times New Roman" w:hAnsi="Times New Roman" w:cs="Times New Roman"/>
          <w:b/>
          <w:sz w:val="24"/>
          <w:szCs w:val="24"/>
        </w:rPr>
        <w:t>komunitného</w:t>
      </w:r>
      <w:proofErr w:type="spellEnd"/>
      <w:r w:rsidRPr="00492211">
        <w:rPr>
          <w:rFonts w:ascii="Times New Roman" w:hAnsi="Times New Roman" w:cs="Times New Roman"/>
          <w:b/>
          <w:sz w:val="24"/>
          <w:szCs w:val="24"/>
        </w:rPr>
        <w:t xml:space="preserve"> centra: </w:t>
      </w:r>
      <w:r w:rsidRPr="00492211">
        <w:rPr>
          <w:rFonts w:ascii="Times New Roman" w:hAnsi="Times New Roman" w:cs="Times New Roman"/>
          <w:sz w:val="24"/>
          <w:szCs w:val="24"/>
        </w:rPr>
        <w:t xml:space="preserve">zodpovedá za realizovanie služieb, aktivít a činností </w:t>
      </w:r>
      <w:proofErr w:type="spellStart"/>
      <w:r w:rsidRPr="00492211">
        <w:rPr>
          <w:rFonts w:ascii="Times New Roman" w:hAnsi="Times New Roman" w:cs="Times New Roman"/>
          <w:sz w:val="24"/>
          <w:szCs w:val="24"/>
        </w:rPr>
        <w:t>komunitného</w:t>
      </w:r>
      <w:proofErr w:type="spellEnd"/>
      <w:r w:rsidRPr="00492211">
        <w:rPr>
          <w:rFonts w:ascii="Times New Roman" w:hAnsi="Times New Roman" w:cs="Times New Roman"/>
          <w:sz w:val="24"/>
          <w:szCs w:val="24"/>
        </w:rPr>
        <w:t xml:space="preserve"> centra. Úlohou odborného pracovníka </w:t>
      </w:r>
      <w:proofErr w:type="spellStart"/>
      <w:r w:rsidRPr="00492211">
        <w:rPr>
          <w:rFonts w:ascii="Times New Roman" w:hAnsi="Times New Roman" w:cs="Times New Roman"/>
          <w:sz w:val="24"/>
          <w:szCs w:val="24"/>
        </w:rPr>
        <w:t>komunitného</w:t>
      </w:r>
      <w:proofErr w:type="spellEnd"/>
      <w:r w:rsidRPr="00492211">
        <w:rPr>
          <w:rFonts w:ascii="Times New Roman" w:hAnsi="Times New Roman" w:cs="Times New Roman"/>
          <w:sz w:val="24"/>
          <w:szCs w:val="24"/>
        </w:rPr>
        <w:t xml:space="preserve"> centra je zisťovanie a mapovanie potrieb danej komunity,</w:t>
      </w:r>
      <w:r w:rsidR="00545CBB" w:rsidRPr="00492211">
        <w:rPr>
          <w:rFonts w:ascii="Times New Roman" w:hAnsi="Times New Roman" w:cs="Times New Roman"/>
          <w:sz w:val="24"/>
          <w:szCs w:val="24"/>
        </w:rPr>
        <w:t xml:space="preserve"> mapovanie zdrojov a potenciálu jednotlivých členov komunity,</w:t>
      </w:r>
      <w:r w:rsidRPr="00492211">
        <w:rPr>
          <w:rFonts w:ascii="Times New Roman" w:hAnsi="Times New Roman" w:cs="Times New Roman"/>
          <w:sz w:val="24"/>
          <w:szCs w:val="24"/>
        </w:rPr>
        <w:t xml:space="preserve"> </w:t>
      </w:r>
      <w:proofErr w:type="spellStart"/>
      <w:r w:rsidRPr="00492211">
        <w:rPr>
          <w:rFonts w:ascii="Times New Roman" w:hAnsi="Times New Roman" w:cs="Times New Roman"/>
          <w:sz w:val="24"/>
          <w:szCs w:val="24"/>
        </w:rPr>
        <w:t>depistáž</w:t>
      </w:r>
      <w:proofErr w:type="spellEnd"/>
      <w:r w:rsidRPr="00492211">
        <w:rPr>
          <w:rFonts w:ascii="Times New Roman" w:hAnsi="Times New Roman" w:cs="Times New Roman"/>
          <w:sz w:val="24"/>
          <w:szCs w:val="24"/>
        </w:rPr>
        <w:t xml:space="preserve"> klientov a prijímateľov </w:t>
      </w:r>
      <w:proofErr w:type="spellStart"/>
      <w:r w:rsidRPr="00492211">
        <w:rPr>
          <w:rFonts w:ascii="Times New Roman" w:hAnsi="Times New Roman" w:cs="Times New Roman"/>
          <w:sz w:val="24"/>
          <w:szCs w:val="24"/>
        </w:rPr>
        <w:t>komunitného</w:t>
      </w:r>
      <w:proofErr w:type="spellEnd"/>
      <w:r w:rsidRPr="00492211">
        <w:rPr>
          <w:rFonts w:ascii="Times New Roman" w:hAnsi="Times New Roman" w:cs="Times New Roman"/>
          <w:sz w:val="24"/>
          <w:szCs w:val="24"/>
        </w:rPr>
        <w:t xml:space="preserve"> centra, realizácia</w:t>
      </w:r>
      <w:r w:rsidR="00451AB7" w:rsidRPr="00492211">
        <w:rPr>
          <w:rFonts w:ascii="Times New Roman" w:hAnsi="Times New Roman" w:cs="Times New Roman"/>
          <w:sz w:val="24"/>
          <w:szCs w:val="24"/>
        </w:rPr>
        <w:t xml:space="preserve"> a vedenie</w:t>
      </w:r>
      <w:r w:rsidRPr="00492211">
        <w:rPr>
          <w:rFonts w:ascii="Times New Roman" w:hAnsi="Times New Roman" w:cs="Times New Roman"/>
          <w:sz w:val="24"/>
          <w:szCs w:val="24"/>
        </w:rPr>
        <w:t xml:space="preserve"> voľno časových aktivít, záujmovej činnosti a</w:t>
      </w:r>
      <w:r w:rsidR="00545CBB" w:rsidRPr="00492211">
        <w:rPr>
          <w:rFonts w:ascii="Times New Roman" w:hAnsi="Times New Roman" w:cs="Times New Roman"/>
          <w:sz w:val="24"/>
          <w:szCs w:val="24"/>
        </w:rPr>
        <w:t xml:space="preserve"> ich materiálne a technické zabezpečovanie, vyhodnocovanie efektivity zrealizovaných činností, vedenie administratívnych činností, dosahovanie profesionálneho rozvoja a je nevyhnutná účasť na poradách. </w:t>
      </w:r>
    </w:p>
    <w:p w:rsidR="00B80351" w:rsidRDefault="009A1F7D" w:rsidP="00DA761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2. 3 </w:t>
      </w:r>
      <w:r w:rsidR="00AC2B49">
        <w:rPr>
          <w:rFonts w:ascii="Times New Roman" w:hAnsi="Times New Roman" w:cs="Times New Roman"/>
          <w:b/>
          <w:sz w:val="24"/>
          <w:szCs w:val="24"/>
        </w:rPr>
        <w:t xml:space="preserve">Umiestnenie </w:t>
      </w:r>
      <w:proofErr w:type="spellStart"/>
      <w:r w:rsidR="00AC2B49">
        <w:rPr>
          <w:rFonts w:ascii="Times New Roman" w:hAnsi="Times New Roman" w:cs="Times New Roman"/>
          <w:b/>
          <w:sz w:val="24"/>
          <w:szCs w:val="24"/>
        </w:rPr>
        <w:t>komunitného</w:t>
      </w:r>
      <w:proofErr w:type="spellEnd"/>
      <w:r w:rsidR="00AC2B49">
        <w:rPr>
          <w:rFonts w:ascii="Times New Roman" w:hAnsi="Times New Roman" w:cs="Times New Roman"/>
          <w:b/>
          <w:sz w:val="24"/>
          <w:szCs w:val="24"/>
        </w:rPr>
        <w:t xml:space="preserve"> centra</w:t>
      </w:r>
    </w:p>
    <w:p w:rsidR="00AC2B49" w:rsidRDefault="00D21668" w:rsidP="00DA761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Komunitné</w:t>
      </w:r>
      <w:proofErr w:type="spellEnd"/>
      <w:r>
        <w:rPr>
          <w:rFonts w:ascii="Times New Roman" w:hAnsi="Times New Roman" w:cs="Times New Roman"/>
          <w:sz w:val="24"/>
          <w:szCs w:val="24"/>
        </w:rPr>
        <w:t xml:space="preserve"> centrum je umiestnené v budove Základnej školy v Mýtnych Ludanoch, ktoré je vo vlastníctve Obce Mýtne Ludany. V súčasnosti je budova Základnej školy po rekonštrukcii. Umiestnenie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centra zohľadňuje </w:t>
      </w:r>
      <w:proofErr w:type="spellStart"/>
      <w:r>
        <w:rPr>
          <w:rFonts w:ascii="Times New Roman" w:hAnsi="Times New Roman" w:cs="Times New Roman"/>
          <w:sz w:val="24"/>
          <w:szCs w:val="24"/>
        </w:rPr>
        <w:t>nízkoprahovosť</w:t>
      </w:r>
      <w:proofErr w:type="spellEnd"/>
      <w:r>
        <w:rPr>
          <w:rFonts w:ascii="Times New Roman" w:hAnsi="Times New Roman" w:cs="Times New Roman"/>
          <w:sz w:val="24"/>
          <w:szCs w:val="24"/>
        </w:rPr>
        <w:t xml:space="preserve"> a bezprostrednosť vo vzťahu k prijímateľom služieb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centra, rešpektuje integračnú funkciu v rámci komunity. </w:t>
      </w:r>
    </w:p>
    <w:p w:rsidR="00D21668" w:rsidRDefault="009A1F7D" w:rsidP="00DA761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2. 4 </w:t>
      </w:r>
      <w:r w:rsidR="00D21668">
        <w:rPr>
          <w:rFonts w:ascii="Times New Roman" w:hAnsi="Times New Roman" w:cs="Times New Roman"/>
          <w:b/>
          <w:sz w:val="24"/>
          <w:szCs w:val="24"/>
        </w:rPr>
        <w:t xml:space="preserve">Typ </w:t>
      </w:r>
      <w:proofErr w:type="spellStart"/>
      <w:r w:rsidR="00D21668">
        <w:rPr>
          <w:rFonts w:ascii="Times New Roman" w:hAnsi="Times New Roman" w:cs="Times New Roman"/>
          <w:b/>
          <w:sz w:val="24"/>
          <w:szCs w:val="24"/>
        </w:rPr>
        <w:t>komunitného</w:t>
      </w:r>
      <w:proofErr w:type="spellEnd"/>
      <w:r w:rsidR="00D21668">
        <w:rPr>
          <w:rFonts w:ascii="Times New Roman" w:hAnsi="Times New Roman" w:cs="Times New Roman"/>
          <w:b/>
          <w:sz w:val="24"/>
          <w:szCs w:val="24"/>
        </w:rPr>
        <w:t xml:space="preserve"> centra a jeho vybavenie </w:t>
      </w:r>
    </w:p>
    <w:p w:rsidR="00237827" w:rsidRDefault="00237827" w:rsidP="00DA76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Odborné činnosti a aktivity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centra Mýtne Ludany prebiehajú ambulantne v priestoroch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centra alebo prostredníctvom terénnej sociálnej práce. </w:t>
      </w:r>
    </w:p>
    <w:p w:rsidR="00237827" w:rsidRDefault="00237827" w:rsidP="00DA76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Priestorové vybavenie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centra: </w:t>
      </w:r>
    </w:p>
    <w:p w:rsidR="00237827" w:rsidRDefault="00237827" w:rsidP="00237827">
      <w:pPr>
        <w:pStyle w:val="Odsekzoznamu"/>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Kancelária pracovníkov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centra – kancelária prvého kontaktu, ktorá je využívaná na vedenie sociálneho poradenstva, administratívne činnosti, spisová dokumentácia, príprava podkladov</w:t>
      </w:r>
    </w:p>
    <w:p w:rsidR="00237827" w:rsidRDefault="00237827" w:rsidP="00237827">
      <w:pPr>
        <w:pStyle w:val="Odsekzoznamu"/>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1 miestnosť – spoločenská miestnosť na vzdelávacie aktivity (neformálne počítačové vzdelávanie), miestna knižnica</w:t>
      </w:r>
    </w:p>
    <w:p w:rsidR="00237827" w:rsidRDefault="00237827" w:rsidP="00237827">
      <w:pPr>
        <w:pStyle w:val="Odsekzoznamu"/>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miestnosť – spoločenská miestnosť pre tvorivé dielne. Súčasťou je detský kútik, ktorý sa využíva na aktivity zamerané na matky s deťmi </w:t>
      </w:r>
    </w:p>
    <w:p w:rsidR="00237827" w:rsidRDefault="00237827" w:rsidP="00237827">
      <w:pPr>
        <w:pStyle w:val="Odsekzoznamu"/>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3 miestnosť – spoločenská miestnosť pre športové aktivity – stolný tenis, tanec, joga</w:t>
      </w:r>
    </w:p>
    <w:p w:rsidR="00237827" w:rsidRDefault="00237827" w:rsidP="00237827">
      <w:pPr>
        <w:pStyle w:val="Odsekzoznamu"/>
        <w:numPr>
          <w:ilvl w:val="0"/>
          <w:numId w:val="5"/>
        </w:numPr>
        <w:spacing w:line="360" w:lineRule="auto"/>
        <w:rPr>
          <w:rFonts w:ascii="Times New Roman" w:hAnsi="Times New Roman" w:cs="Times New Roman"/>
          <w:sz w:val="24"/>
          <w:szCs w:val="24"/>
        </w:rPr>
      </w:pPr>
      <w:r w:rsidRPr="00237827">
        <w:rPr>
          <w:rFonts w:ascii="Times New Roman" w:hAnsi="Times New Roman" w:cs="Times New Roman"/>
          <w:sz w:val="24"/>
          <w:szCs w:val="24"/>
        </w:rPr>
        <w:lastRenderedPageBreak/>
        <w:t xml:space="preserve">Chodba – komunikačný priestor </w:t>
      </w:r>
    </w:p>
    <w:p w:rsidR="00237827" w:rsidRDefault="00237827" w:rsidP="00237827">
      <w:pPr>
        <w:pStyle w:val="Odsekzoznamu"/>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Hygienické zariadenie pre pracovníkov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centra</w:t>
      </w:r>
    </w:p>
    <w:p w:rsidR="00237827" w:rsidRDefault="00237827" w:rsidP="00237827">
      <w:pPr>
        <w:pStyle w:val="Odsekzoznamu"/>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Hygienické zariadenie pre ženy </w:t>
      </w:r>
    </w:p>
    <w:p w:rsidR="00237827" w:rsidRDefault="00237827" w:rsidP="00237827">
      <w:pPr>
        <w:pStyle w:val="Odsekzoznamu"/>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Hygienické zariadenie pre mužov </w:t>
      </w:r>
    </w:p>
    <w:p w:rsidR="00237827" w:rsidRDefault="00237827" w:rsidP="00237827">
      <w:pPr>
        <w:pStyle w:val="Odsekzoznamu"/>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Hygienické zariadenie pre zdravotne postihnutých </w:t>
      </w:r>
    </w:p>
    <w:p w:rsidR="007F2704" w:rsidRDefault="007F2704" w:rsidP="00237827">
      <w:pPr>
        <w:pStyle w:val="Odsekzoznamu"/>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Miestnosť pre uskladnenie upratovacích pomôcok </w:t>
      </w:r>
    </w:p>
    <w:p w:rsidR="007F2704" w:rsidRDefault="007F2704" w:rsidP="00237827">
      <w:pPr>
        <w:pStyle w:val="Odsekzoznamu"/>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Sklad materiálu a pomôcok pre pracovníkov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centra</w:t>
      </w:r>
    </w:p>
    <w:p w:rsidR="007F2704" w:rsidRDefault="007F2704" w:rsidP="007F27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Všetky miestnosti v rámci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centra sú vybavené potrebným nábytkom a technikou. Nachádzajú sa v nich pomôcky, ktoré sú potrebné pre služby, poradenstvo, záujmové činnosti a voľno časové aktivity. Zariadenie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centra vyhovuje právnym predpisov, ktoré súvisia s prevádzkou a zameraním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centra, zohľadňujú štandardy </w:t>
      </w:r>
      <w:proofErr w:type="spellStart"/>
      <w:r>
        <w:rPr>
          <w:rFonts w:ascii="Times New Roman" w:hAnsi="Times New Roman" w:cs="Times New Roman"/>
          <w:sz w:val="24"/>
          <w:szCs w:val="24"/>
        </w:rPr>
        <w:t>komunitné</w:t>
      </w:r>
      <w:r w:rsidR="00492211">
        <w:rPr>
          <w:rFonts w:ascii="Times New Roman" w:hAnsi="Times New Roman" w:cs="Times New Roman"/>
          <w:sz w:val="24"/>
          <w:szCs w:val="24"/>
        </w:rPr>
        <w:t>ho</w:t>
      </w:r>
      <w:proofErr w:type="spellEnd"/>
      <w:r>
        <w:rPr>
          <w:rFonts w:ascii="Times New Roman" w:hAnsi="Times New Roman" w:cs="Times New Roman"/>
          <w:sz w:val="24"/>
          <w:szCs w:val="24"/>
        </w:rPr>
        <w:t xml:space="preserve"> centra podľa uznesenia vlády SR č. 804/2011. </w:t>
      </w:r>
    </w:p>
    <w:p w:rsidR="00ED04B8" w:rsidRDefault="009A1F7D" w:rsidP="007F270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2. 5 </w:t>
      </w:r>
      <w:r w:rsidR="00ED04B8">
        <w:rPr>
          <w:rFonts w:ascii="Times New Roman" w:hAnsi="Times New Roman" w:cs="Times New Roman"/>
          <w:b/>
          <w:sz w:val="24"/>
          <w:szCs w:val="24"/>
        </w:rPr>
        <w:t xml:space="preserve">Financovanie </w:t>
      </w:r>
      <w:proofErr w:type="spellStart"/>
      <w:r w:rsidR="00ED04B8">
        <w:rPr>
          <w:rFonts w:ascii="Times New Roman" w:hAnsi="Times New Roman" w:cs="Times New Roman"/>
          <w:b/>
          <w:sz w:val="24"/>
          <w:szCs w:val="24"/>
        </w:rPr>
        <w:t>komunitného</w:t>
      </w:r>
      <w:proofErr w:type="spellEnd"/>
      <w:r w:rsidR="00ED04B8">
        <w:rPr>
          <w:rFonts w:ascii="Times New Roman" w:hAnsi="Times New Roman" w:cs="Times New Roman"/>
          <w:b/>
          <w:sz w:val="24"/>
          <w:szCs w:val="24"/>
        </w:rPr>
        <w:t xml:space="preserve"> centra</w:t>
      </w:r>
    </w:p>
    <w:p w:rsidR="00ED04B8" w:rsidRDefault="00ED04B8" w:rsidP="007F270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Komunitné</w:t>
      </w:r>
      <w:proofErr w:type="spellEnd"/>
      <w:r>
        <w:rPr>
          <w:rFonts w:ascii="Times New Roman" w:hAnsi="Times New Roman" w:cs="Times New Roman"/>
          <w:sz w:val="24"/>
          <w:szCs w:val="24"/>
        </w:rPr>
        <w:t xml:space="preserve"> centrum Mýtne Ludany je financované z podpory obce Mýtne Ludany, ako aj zo získaných mimorozpočtových zdrojov (rôzne granty), z darov a iných zdrojov. </w:t>
      </w:r>
    </w:p>
    <w:p w:rsidR="009A1F7D" w:rsidRDefault="009A1F7D" w:rsidP="007F270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6 Aktivity </w:t>
      </w:r>
      <w:proofErr w:type="spellStart"/>
      <w:r>
        <w:rPr>
          <w:rFonts w:ascii="Times New Roman" w:hAnsi="Times New Roman" w:cs="Times New Roman"/>
          <w:b/>
          <w:sz w:val="24"/>
          <w:szCs w:val="24"/>
        </w:rPr>
        <w:t>komunitného</w:t>
      </w:r>
      <w:proofErr w:type="spellEnd"/>
      <w:r>
        <w:rPr>
          <w:rFonts w:ascii="Times New Roman" w:hAnsi="Times New Roman" w:cs="Times New Roman"/>
          <w:b/>
          <w:sz w:val="24"/>
          <w:szCs w:val="24"/>
        </w:rPr>
        <w:t xml:space="preserve"> centra</w:t>
      </w:r>
    </w:p>
    <w:p w:rsidR="009A1F7D" w:rsidRDefault="009A1F7D" w:rsidP="007F27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základe analýzy stavu, existujúcich problémov v miestnej komunite a následnej analýzy potrieb a záujmov občanov je spracovaný plán odborných, iných činností a aktivít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centra. Všetky činnosti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centra smerujú k zmene sociálnych podmienok danej komunity ambulantnou formou, vo výnimočných prípadoch terénnou formou. </w:t>
      </w:r>
    </w:p>
    <w:p w:rsidR="00237827" w:rsidRDefault="009A1F7D" w:rsidP="009A1F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Pracovníci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centra </w:t>
      </w:r>
      <w:r w:rsidR="00300A2E">
        <w:rPr>
          <w:rFonts w:ascii="Times New Roman" w:hAnsi="Times New Roman" w:cs="Times New Roman"/>
          <w:sz w:val="24"/>
          <w:szCs w:val="24"/>
        </w:rPr>
        <w:t xml:space="preserve">vypracúvajú mesačný plán organizovaných aktivít a plán poskytovania služieb </w:t>
      </w:r>
      <w:proofErr w:type="spellStart"/>
      <w:r w:rsidR="00300A2E">
        <w:rPr>
          <w:rFonts w:ascii="Times New Roman" w:hAnsi="Times New Roman" w:cs="Times New Roman"/>
          <w:sz w:val="24"/>
          <w:szCs w:val="24"/>
        </w:rPr>
        <w:t>komunitného</w:t>
      </w:r>
      <w:proofErr w:type="spellEnd"/>
      <w:r w:rsidR="00300A2E">
        <w:rPr>
          <w:rFonts w:ascii="Times New Roman" w:hAnsi="Times New Roman" w:cs="Times New Roman"/>
          <w:sz w:val="24"/>
          <w:szCs w:val="24"/>
        </w:rPr>
        <w:t xml:space="preserve"> centra. Informácie o odborných, iných činnostiach a aktivitách </w:t>
      </w:r>
      <w:proofErr w:type="spellStart"/>
      <w:r w:rsidR="00300A2E">
        <w:rPr>
          <w:rFonts w:ascii="Times New Roman" w:hAnsi="Times New Roman" w:cs="Times New Roman"/>
          <w:sz w:val="24"/>
          <w:szCs w:val="24"/>
        </w:rPr>
        <w:t>komunitného</w:t>
      </w:r>
      <w:proofErr w:type="spellEnd"/>
      <w:r w:rsidR="00300A2E">
        <w:rPr>
          <w:rFonts w:ascii="Times New Roman" w:hAnsi="Times New Roman" w:cs="Times New Roman"/>
          <w:sz w:val="24"/>
          <w:szCs w:val="24"/>
        </w:rPr>
        <w:t xml:space="preserve"> centra je zverejňovaný v priestoroch </w:t>
      </w:r>
      <w:proofErr w:type="spellStart"/>
      <w:r w:rsidR="00300A2E">
        <w:rPr>
          <w:rFonts w:ascii="Times New Roman" w:hAnsi="Times New Roman" w:cs="Times New Roman"/>
          <w:sz w:val="24"/>
          <w:szCs w:val="24"/>
        </w:rPr>
        <w:t>komunitného</w:t>
      </w:r>
      <w:proofErr w:type="spellEnd"/>
      <w:r w:rsidR="00300A2E">
        <w:rPr>
          <w:rFonts w:ascii="Times New Roman" w:hAnsi="Times New Roman" w:cs="Times New Roman"/>
          <w:sz w:val="24"/>
          <w:szCs w:val="24"/>
        </w:rPr>
        <w:t xml:space="preserve"> centra na informačnej tabuli a tiež prostredníctvom sociálnych sietí, webovej stránke obce, miestneho rozhlasu a informačných letákov. Uskutočňované služby a aktivity </w:t>
      </w:r>
      <w:r w:rsidR="001D0716">
        <w:rPr>
          <w:rFonts w:ascii="Times New Roman" w:hAnsi="Times New Roman" w:cs="Times New Roman"/>
          <w:sz w:val="24"/>
          <w:szCs w:val="24"/>
        </w:rPr>
        <w:t xml:space="preserve">sú pravidelne monitorované a je vyhodnocovaný záujem o organizované aktivity prostredníctvom návštevnosti zo strany klientov </w:t>
      </w:r>
      <w:proofErr w:type="spellStart"/>
      <w:r w:rsidR="001D0716">
        <w:rPr>
          <w:rFonts w:ascii="Times New Roman" w:hAnsi="Times New Roman" w:cs="Times New Roman"/>
          <w:sz w:val="24"/>
          <w:szCs w:val="24"/>
        </w:rPr>
        <w:t>komunitného</w:t>
      </w:r>
      <w:proofErr w:type="spellEnd"/>
      <w:r w:rsidR="001D0716">
        <w:rPr>
          <w:rFonts w:ascii="Times New Roman" w:hAnsi="Times New Roman" w:cs="Times New Roman"/>
          <w:sz w:val="24"/>
          <w:szCs w:val="24"/>
        </w:rPr>
        <w:t xml:space="preserve"> centra. </w:t>
      </w:r>
      <w:r w:rsidR="00BF5B67">
        <w:rPr>
          <w:rFonts w:ascii="Times New Roman" w:hAnsi="Times New Roman" w:cs="Times New Roman"/>
          <w:sz w:val="24"/>
          <w:szCs w:val="24"/>
        </w:rPr>
        <w:t xml:space="preserve">Obyvatelia danej lokality majú možnosť vyjadriť svoju požiadavku, podnet, názor a nápad smerujúci k rozvoju </w:t>
      </w:r>
      <w:proofErr w:type="spellStart"/>
      <w:r w:rsidR="00BF5B67">
        <w:rPr>
          <w:rFonts w:ascii="Times New Roman" w:hAnsi="Times New Roman" w:cs="Times New Roman"/>
          <w:sz w:val="24"/>
          <w:szCs w:val="24"/>
        </w:rPr>
        <w:t>komunitného</w:t>
      </w:r>
      <w:proofErr w:type="spellEnd"/>
      <w:r w:rsidR="00BF5B67">
        <w:rPr>
          <w:rFonts w:ascii="Times New Roman" w:hAnsi="Times New Roman" w:cs="Times New Roman"/>
          <w:sz w:val="24"/>
          <w:szCs w:val="24"/>
        </w:rPr>
        <w:t xml:space="preserve"> centra prostredníctvom pravidelných rozhovor s pracovníkmi </w:t>
      </w:r>
      <w:proofErr w:type="spellStart"/>
      <w:r w:rsidR="00BF5B67">
        <w:rPr>
          <w:rFonts w:ascii="Times New Roman" w:hAnsi="Times New Roman" w:cs="Times New Roman"/>
          <w:sz w:val="24"/>
          <w:szCs w:val="24"/>
        </w:rPr>
        <w:t>komunitného</w:t>
      </w:r>
      <w:proofErr w:type="spellEnd"/>
      <w:r w:rsidR="00BF5B67">
        <w:rPr>
          <w:rFonts w:ascii="Times New Roman" w:hAnsi="Times New Roman" w:cs="Times New Roman"/>
          <w:sz w:val="24"/>
          <w:szCs w:val="24"/>
        </w:rPr>
        <w:t xml:space="preserve"> centra. </w:t>
      </w:r>
      <w:r w:rsidR="00DF4A9F">
        <w:rPr>
          <w:rFonts w:ascii="Times New Roman" w:hAnsi="Times New Roman" w:cs="Times New Roman"/>
          <w:sz w:val="24"/>
          <w:szCs w:val="24"/>
        </w:rPr>
        <w:t xml:space="preserve">Na základe vyhodnotenia sa činnosti a aktivity prehodnocujú s cieľom potrebnej zmeny, prispôsobenia  </w:t>
      </w:r>
      <w:r w:rsidR="00DF4A9F">
        <w:rPr>
          <w:rFonts w:ascii="Times New Roman" w:hAnsi="Times New Roman" w:cs="Times New Roman"/>
          <w:sz w:val="24"/>
          <w:szCs w:val="24"/>
        </w:rPr>
        <w:lastRenderedPageBreak/>
        <w:t xml:space="preserve">a doplnenia nových efektívnych prvkov. Prostredníctvom vyhodnotenia je zabezpečený mechanizmus merateľnosti a kontroly efektivity poskytovaných činností a aktivít. </w:t>
      </w: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A35A80" w:rsidRDefault="00A35A80" w:rsidP="009A1F7D">
      <w:pPr>
        <w:spacing w:line="360" w:lineRule="auto"/>
        <w:jc w:val="both"/>
        <w:rPr>
          <w:rFonts w:ascii="Times New Roman" w:hAnsi="Times New Roman" w:cs="Times New Roman"/>
          <w:b/>
          <w:sz w:val="28"/>
          <w:szCs w:val="28"/>
        </w:rPr>
      </w:pPr>
    </w:p>
    <w:p w:rsidR="008E709F" w:rsidRPr="00A35A80" w:rsidRDefault="008E709F" w:rsidP="009A1F7D">
      <w:pPr>
        <w:spacing w:line="360" w:lineRule="auto"/>
        <w:jc w:val="both"/>
        <w:rPr>
          <w:rFonts w:ascii="Times New Roman" w:hAnsi="Times New Roman" w:cs="Times New Roman"/>
          <w:b/>
          <w:sz w:val="28"/>
          <w:szCs w:val="28"/>
        </w:rPr>
      </w:pPr>
      <w:r w:rsidRPr="00A35A80">
        <w:rPr>
          <w:rFonts w:ascii="Times New Roman" w:hAnsi="Times New Roman" w:cs="Times New Roman"/>
          <w:b/>
          <w:sz w:val="28"/>
          <w:szCs w:val="28"/>
        </w:rPr>
        <w:t xml:space="preserve">Záver </w:t>
      </w:r>
    </w:p>
    <w:p w:rsidR="008E709F" w:rsidRDefault="008E709F" w:rsidP="009A1F7D">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Komunitné</w:t>
      </w:r>
      <w:proofErr w:type="spellEnd"/>
      <w:r>
        <w:rPr>
          <w:rFonts w:ascii="Times New Roman" w:hAnsi="Times New Roman" w:cs="Times New Roman"/>
          <w:sz w:val="24"/>
          <w:szCs w:val="24"/>
        </w:rPr>
        <w:t xml:space="preserve"> centrum v Mýtnych Ludanoch pružne reaguje na potreby danej lokálnej komunity a rieši akútne problémy a potreby členov komunity. Prostredníctvom realizovaných činností a aktivít sú klienti </w:t>
      </w:r>
      <w:proofErr w:type="spellStart"/>
      <w:r>
        <w:rPr>
          <w:rFonts w:ascii="Times New Roman" w:hAnsi="Times New Roman" w:cs="Times New Roman"/>
          <w:sz w:val="24"/>
          <w:szCs w:val="24"/>
        </w:rPr>
        <w:t>komunitného</w:t>
      </w:r>
      <w:proofErr w:type="spellEnd"/>
      <w:r>
        <w:rPr>
          <w:rFonts w:ascii="Times New Roman" w:hAnsi="Times New Roman" w:cs="Times New Roman"/>
          <w:sz w:val="24"/>
          <w:szCs w:val="24"/>
        </w:rPr>
        <w:t xml:space="preserve"> centra vedení k tvorbe svojpomocných skupín. Uplatnením svojpomocných skupín majú možnosť zmeniť svoju náročnú životnú situáciu, riešiť akútne problémy jednotlivca a celej komunity. </w:t>
      </w:r>
      <w:proofErr w:type="spellStart"/>
      <w:r>
        <w:rPr>
          <w:rFonts w:ascii="Times New Roman" w:hAnsi="Times New Roman" w:cs="Times New Roman"/>
          <w:sz w:val="24"/>
          <w:szCs w:val="24"/>
        </w:rPr>
        <w:t>Komunitné</w:t>
      </w:r>
      <w:proofErr w:type="spellEnd"/>
      <w:r>
        <w:rPr>
          <w:rFonts w:ascii="Times New Roman" w:hAnsi="Times New Roman" w:cs="Times New Roman"/>
          <w:sz w:val="24"/>
          <w:szCs w:val="24"/>
        </w:rPr>
        <w:t xml:space="preserve"> centrum sa zameriava na prevenciu, krízovú intervenciu, motiváciu. Uplatňuje komplexný prístup, zlepšuje komunikačné a životné zručnosti klientov, aktivizuje a zapája </w:t>
      </w:r>
      <w:proofErr w:type="spellStart"/>
      <w:r>
        <w:rPr>
          <w:rFonts w:ascii="Times New Roman" w:hAnsi="Times New Roman" w:cs="Times New Roman"/>
          <w:sz w:val="24"/>
          <w:szCs w:val="24"/>
        </w:rPr>
        <w:t>marginalizované</w:t>
      </w:r>
      <w:proofErr w:type="spellEnd"/>
      <w:r>
        <w:rPr>
          <w:rFonts w:ascii="Times New Roman" w:hAnsi="Times New Roman" w:cs="Times New Roman"/>
          <w:sz w:val="24"/>
          <w:szCs w:val="24"/>
        </w:rPr>
        <w:t xml:space="preserve"> skupiny, utvára a rozširuje </w:t>
      </w:r>
      <w:proofErr w:type="spellStart"/>
      <w:r>
        <w:rPr>
          <w:rFonts w:ascii="Times New Roman" w:hAnsi="Times New Roman" w:cs="Times New Roman"/>
          <w:sz w:val="24"/>
          <w:szCs w:val="24"/>
        </w:rPr>
        <w:t>systematnickú</w:t>
      </w:r>
      <w:proofErr w:type="spellEnd"/>
      <w:r>
        <w:rPr>
          <w:rFonts w:ascii="Times New Roman" w:hAnsi="Times New Roman" w:cs="Times New Roman"/>
          <w:sz w:val="24"/>
          <w:szCs w:val="24"/>
        </w:rPr>
        <w:t xml:space="preserve"> prácu v prirodzenom prostredí klienta. </w:t>
      </w:r>
    </w:p>
    <w:p w:rsidR="000A1F00" w:rsidRDefault="000A1F00" w:rsidP="009A1F7D">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Komunitné</w:t>
      </w:r>
      <w:proofErr w:type="spellEnd"/>
      <w:r>
        <w:rPr>
          <w:rFonts w:ascii="Times New Roman" w:hAnsi="Times New Roman" w:cs="Times New Roman"/>
          <w:sz w:val="24"/>
          <w:szCs w:val="24"/>
        </w:rPr>
        <w:t xml:space="preserve"> centrum slúži pre všet</w:t>
      </w:r>
      <w:r w:rsidR="00B30985">
        <w:rPr>
          <w:rFonts w:ascii="Times New Roman" w:hAnsi="Times New Roman" w:cs="Times New Roman"/>
          <w:sz w:val="24"/>
          <w:szCs w:val="24"/>
        </w:rPr>
        <w:t>kých obyvateľov danej komunity. Vstup je voľný a </w:t>
      </w:r>
      <w:proofErr w:type="spellStart"/>
      <w:r w:rsidR="00B30985">
        <w:rPr>
          <w:rFonts w:ascii="Times New Roman" w:hAnsi="Times New Roman" w:cs="Times New Roman"/>
          <w:sz w:val="24"/>
          <w:szCs w:val="24"/>
        </w:rPr>
        <w:t>bezbplatný</w:t>
      </w:r>
      <w:proofErr w:type="spellEnd"/>
      <w:r w:rsidR="00B30985">
        <w:rPr>
          <w:rFonts w:ascii="Times New Roman" w:hAnsi="Times New Roman" w:cs="Times New Roman"/>
          <w:sz w:val="24"/>
          <w:szCs w:val="24"/>
        </w:rPr>
        <w:t>. Zákaz vstupu platí pre občanov pod vplyvom návykových látok a s agresívnym správaním. Cieľom je vybudovanie bezpečného miesta z </w:t>
      </w:r>
      <w:proofErr w:type="spellStart"/>
      <w:r w:rsidR="00B30985">
        <w:rPr>
          <w:rFonts w:ascii="Times New Roman" w:hAnsi="Times New Roman" w:cs="Times New Roman"/>
          <w:sz w:val="24"/>
          <w:szCs w:val="24"/>
        </w:rPr>
        <w:t>komunitného</w:t>
      </w:r>
      <w:proofErr w:type="spellEnd"/>
      <w:r w:rsidR="00B30985">
        <w:rPr>
          <w:rFonts w:ascii="Times New Roman" w:hAnsi="Times New Roman" w:cs="Times New Roman"/>
          <w:sz w:val="24"/>
          <w:szCs w:val="24"/>
        </w:rPr>
        <w:t xml:space="preserve"> centra. Spolupracujeme s mnohými inými organizáciami a inštitúciami. V </w:t>
      </w:r>
      <w:proofErr w:type="spellStart"/>
      <w:r w:rsidR="00B30985">
        <w:rPr>
          <w:rFonts w:ascii="Times New Roman" w:hAnsi="Times New Roman" w:cs="Times New Roman"/>
          <w:sz w:val="24"/>
          <w:szCs w:val="24"/>
        </w:rPr>
        <w:t>komunitnom</w:t>
      </w:r>
      <w:proofErr w:type="spellEnd"/>
      <w:r w:rsidR="00B30985">
        <w:rPr>
          <w:rFonts w:ascii="Times New Roman" w:hAnsi="Times New Roman" w:cs="Times New Roman"/>
          <w:sz w:val="24"/>
          <w:szCs w:val="24"/>
        </w:rPr>
        <w:t xml:space="preserve"> centre sa snažíme zapojiť deti, rodičov a ostatných obyvateľov do aktívneho </w:t>
      </w:r>
      <w:r w:rsidR="00FF1B5B">
        <w:rPr>
          <w:rFonts w:ascii="Times New Roman" w:hAnsi="Times New Roman" w:cs="Times New Roman"/>
          <w:sz w:val="24"/>
          <w:szCs w:val="24"/>
        </w:rPr>
        <w:t xml:space="preserve"> prístupu k podieľaniu sa na dianí v obci Mýtne Ludany.</w:t>
      </w:r>
    </w:p>
    <w:p w:rsidR="00A35A80" w:rsidRDefault="00A35A80" w:rsidP="009A1F7D">
      <w:pPr>
        <w:spacing w:line="360" w:lineRule="auto"/>
        <w:jc w:val="both"/>
        <w:rPr>
          <w:rFonts w:ascii="Times New Roman" w:hAnsi="Times New Roman" w:cs="Times New Roman"/>
          <w:sz w:val="24"/>
          <w:szCs w:val="24"/>
        </w:rPr>
      </w:pPr>
    </w:p>
    <w:p w:rsidR="00A35A80" w:rsidRDefault="00A35A80" w:rsidP="009A1F7D">
      <w:pPr>
        <w:spacing w:line="360" w:lineRule="auto"/>
        <w:jc w:val="both"/>
        <w:rPr>
          <w:rFonts w:ascii="Times New Roman" w:hAnsi="Times New Roman" w:cs="Times New Roman"/>
          <w:sz w:val="24"/>
          <w:szCs w:val="24"/>
        </w:rPr>
      </w:pPr>
    </w:p>
    <w:p w:rsidR="00A35A80" w:rsidRDefault="00A35A80" w:rsidP="009A1F7D">
      <w:pPr>
        <w:spacing w:line="360" w:lineRule="auto"/>
        <w:jc w:val="both"/>
        <w:rPr>
          <w:rFonts w:ascii="Times New Roman" w:hAnsi="Times New Roman" w:cs="Times New Roman"/>
          <w:sz w:val="24"/>
          <w:szCs w:val="24"/>
        </w:rPr>
      </w:pPr>
    </w:p>
    <w:p w:rsidR="00A35A80" w:rsidRDefault="00A35A80" w:rsidP="009A1F7D">
      <w:pPr>
        <w:spacing w:line="360" w:lineRule="auto"/>
        <w:jc w:val="both"/>
        <w:rPr>
          <w:rFonts w:ascii="Times New Roman" w:hAnsi="Times New Roman" w:cs="Times New Roman"/>
          <w:sz w:val="24"/>
          <w:szCs w:val="24"/>
        </w:rPr>
      </w:pPr>
    </w:p>
    <w:p w:rsidR="00A35A80" w:rsidRDefault="00A35A80" w:rsidP="009A1F7D">
      <w:pPr>
        <w:spacing w:line="360" w:lineRule="auto"/>
        <w:jc w:val="both"/>
        <w:rPr>
          <w:rFonts w:ascii="Times New Roman" w:hAnsi="Times New Roman" w:cs="Times New Roman"/>
          <w:sz w:val="24"/>
          <w:szCs w:val="24"/>
        </w:rPr>
      </w:pPr>
    </w:p>
    <w:p w:rsidR="00A35A80" w:rsidRDefault="00A35A80" w:rsidP="009A1F7D">
      <w:pPr>
        <w:spacing w:line="360" w:lineRule="auto"/>
        <w:jc w:val="both"/>
        <w:rPr>
          <w:rFonts w:ascii="Times New Roman" w:hAnsi="Times New Roman" w:cs="Times New Roman"/>
          <w:sz w:val="24"/>
          <w:szCs w:val="24"/>
        </w:rPr>
      </w:pPr>
    </w:p>
    <w:p w:rsidR="00A35A80" w:rsidRDefault="00A35A80" w:rsidP="009A1F7D">
      <w:pPr>
        <w:spacing w:line="360" w:lineRule="auto"/>
        <w:jc w:val="both"/>
        <w:rPr>
          <w:rFonts w:ascii="Times New Roman" w:hAnsi="Times New Roman" w:cs="Times New Roman"/>
          <w:sz w:val="24"/>
          <w:szCs w:val="24"/>
        </w:rPr>
      </w:pPr>
    </w:p>
    <w:p w:rsidR="00A35A80" w:rsidRDefault="00A35A80" w:rsidP="009A1F7D">
      <w:pPr>
        <w:spacing w:line="360" w:lineRule="auto"/>
        <w:jc w:val="both"/>
        <w:rPr>
          <w:rFonts w:ascii="Times New Roman" w:hAnsi="Times New Roman" w:cs="Times New Roman"/>
          <w:sz w:val="24"/>
          <w:szCs w:val="24"/>
        </w:rPr>
      </w:pPr>
    </w:p>
    <w:p w:rsidR="00A35A80" w:rsidRDefault="00A35A80" w:rsidP="009A1F7D">
      <w:pPr>
        <w:spacing w:line="360" w:lineRule="auto"/>
        <w:jc w:val="both"/>
        <w:rPr>
          <w:rFonts w:ascii="Times New Roman" w:hAnsi="Times New Roman" w:cs="Times New Roman"/>
          <w:sz w:val="24"/>
          <w:szCs w:val="24"/>
        </w:rPr>
      </w:pPr>
    </w:p>
    <w:p w:rsidR="00A35A80" w:rsidRDefault="00A35A80" w:rsidP="009A1F7D">
      <w:pPr>
        <w:spacing w:line="360" w:lineRule="auto"/>
        <w:jc w:val="both"/>
        <w:rPr>
          <w:rFonts w:ascii="Times New Roman" w:hAnsi="Times New Roman" w:cs="Times New Roman"/>
          <w:sz w:val="24"/>
          <w:szCs w:val="24"/>
        </w:rPr>
      </w:pPr>
    </w:p>
    <w:p w:rsidR="00C84A15" w:rsidRDefault="00C84A15" w:rsidP="009A1F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Vypracoval: Mgr. </w:t>
      </w:r>
      <w:proofErr w:type="spellStart"/>
      <w:r>
        <w:rPr>
          <w:rFonts w:ascii="Times New Roman" w:hAnsi="Times New Roman" w:cs="Times New Roman"/>
          <w:sz w:val="24"/>
          <w:szCs w:val="24"/>
        </w:rPr>
        <w:t>Moháriová</w:t>
      </w:r>
      <w:proofErr w:type="spellEnd"/>
      <w:r>
        <w:rPr>
          <w:rFonts w:ascii="Times New Roman" w:hAnsi="Times New Roman" w:cs="Times New Roman"/>
          <w:sz w:val="24"/>
          <w:szCs w:val="24"/>
        </w:rPr>
        <w:t xml:space="preserve"> Erika </w:t>
      </w:r>
    </w:p>
    <w:p w:rsidR="00AF7C22" w:rsidRDefault="00C84A15" w:rsidP="009A1F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Schválil: Ing. Štefan </w:t>
      </w:r>
      <w:proofErr w:type="spellStart"/>
      <w:r>
        <w:rPr>
          <w:rFonts w:ascii="Times New Roman" w:hAnsi="Times New Roman" w:cs="Times New Roman"/>
          <w:sz w:val="24"/>
          <w:szCs w:val="24"/>
        </w:rPr>
        <w:t>Mojzeš</w:t>
      </w:r>
      <w:proofErr w:type="spellEnd"/>
      <w:r>
        <w:rPr>
          <w:rFonts w:ascii="Times New Roman" w:hAnsi="Times New Roman" w:cs="Times New Roman"/>
          <w:sz w:val="24"/>
          <w:szCs w:val="24"/>
        </w:rPr>
        <w:t xml:space="preserve"> </w:t>
      </w:r>
    </w:p>
    <w:p w:rsidR="00A35A80" w:rsidRDefault="00A35A80" w:rsidP="009A1F7D">
      <w:pPr>
        <w:spacing w:line="360" w:lineRule="auto"/>
        <w:jc w:val="both"/>
        <w:rPr>
          <w:rFonts w:ascii="Times New Roman" w:hAnsi="Times New Roman" w:cs="Times New Roman"/>
          <w:sz w:val="24"/>
          <w:szCs w:val="24"/>
        </w:rPr>
      </w:pPr>
    </w:p>
    <w:p w:rsidR="00D21668" w:rsidRDefault="00AF7C22" w:rsidP="00ED04B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Príloha 1</w:t>
      </w:r>
      <w:r w:rsidR="00F26D0D">
        <w:rPr>
          <w:rFonts w:ascii="Times New Roman" w:hAnsi="Times New Roman" w:cs="Times New Roman"/>
          <w:b/>
          <w:sz w:val="24"/>
          <w:szCs w:val="24"/>
        </w:rPr>
        <w:t xml:space="preserve"> </w:t>
      </w:r>
      <w:r w:rsidR="001D0716">
        <w:rPr>
          <w:rFonts w:ascii="Times New Roman" w:hAnsi="Times New Roman" w:cs="Times New Roman"/>
          <w:b/>
          <w:sz w:val="24"/>
          <w:szCs w:val="24"/>
        </w:rPr>
        <w:t xml:space="preserve">Prehľad odborných a iných činností a aktivít </w:t>
      </w:r>
      <w:proofErr w:type="spellStart"/>
      <w:r w:rsidR="001D0716">
        <w:rPr>
          <w:rFonts w:ascii="Times New Roman" w:hAnsi="Times New Roman" w:cs="Times New Roman"/>
          <w:b/>
          <w:sz w:val="24"/>
          <w:szCs w:val="24"/>
        </w:rPr>
        <w:t>Komunitného</w:t>
      </w:r>
      <w:proofErr w:type="spellEnd"/>
      <w:r w:rsidR="001D0716">
        <w:rPr>
          <w:rFonts w:ascii="Times New Roman" w:hAnsi="Times New Roman" w:cs="Times New Roman"/>
          <w:b/>
          <w:sz w:val="24"/>
          <w:szCs w:val="24"/>
        </w:rPr>
        <w:t xml:space="preserve"> centra Mýtne Ludany </w:t>
      </w:r>
    </w:p>
    <w:tbl>
      <w:tblPr>
        <w:tblStyle w:val="Mriekatabuky"/>
        <w:tblW w:w="10632" w:type="dxa"/>
        <w:tblInd w:w="-743" w:type="dxa"/>
        <w:tblLayout w:type="fixed"/>
        <w:tblLook w:val="04A0" w:firstRow="1" w:lastRow="0" w:firstColumn="1" w:lastColumn="0" w:noHBand="0" w:noVBand="1"/>
      </w:tblPr>
      <w:tblGrid>
        <w:gridCol w:w="2269"/>
        <w:gridCol w:w="3402"/>
        <w:gridCol w:w="2551"/>
        <w:gridCol w:w="2410"/>
      </w:tblGrid>
      <w:tr w:rsidR="001D0716" w:rsidTr="00BF5B67">
        <w:tc>
          <w:tcPr>
            <w:tcW w:w="2269" w:type="dxa"/>
          </w:tcPr>
          <w:p w:rsidR="001D0716" w:rsidRPr="001D0716" w:rsidRDefault="001D0716" w:rsidP="001D07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Odborné činnosti, iné činnosti a aktivity </w:t>
            </w:r>
          </w:p>
        </w:tc>
        <w:tc>
          <w:tcPr>
            <w:tcW w:w="3402" w:type="dxa"/>
          </w:tcPr>
          <w:p w:rsidR="001D0716" w:rsidRPr="001D0716" w:rsidRDefault="006E4D1C" w:rsidP="001D07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Vymedzenie aktivity</w:t>
            </w:r>
          </w:p>
        </w:tc>
        <w:tc>
          <w:tcPr>
            <w:tcW w:w="2551" w:type="dxa"/>
          </w:tcPr>
          <w:p w:rsidR="001D0716" w:rsidRPr="001D0716" w:rsidRDefault="001D0716" w:rsidP="001D07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Frekvencia </w:t>
            </w:r>
          </w:p>
        </w:tc>
        <w:tc>
          <w:tcPr>
            <w:tcW w:w="2410" w:type="dxa"/>
          </w:tcPr>
          <w:p w:rsidR="001D0716" w:rsidRPr="001D0716" w:rsidRDefault="001D0716" w:rsidP="001D071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Evidencia </w:t>
            </w:r>
          </w:p>
        </w:tc>
      </w:tr>
      <w:tr w:rsidR="001D0716" w:rsidTr="00BF5B67">
        <w:tc>
          <w:tcPr>
            <w:tcW w:w="2269" w:type="dxa"/>
          </w:tcPr>
          <w:p w:rsidR="001D0716" w:rsidRDefault="00A23D24" w:rsidP="00ED04B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Sociálne poradenstvo </w:t>
            </w:r>
          </w:p>
        </w:tc>
        <w:tc>
          <w:tcPr>
            <w:tcW w:w="3402" w:type="dxa"/>
          </w:tcPr>
          <w:p w:rsidR="001D0716" w:rsidRPr="00A23D24" w:rsidRDefault="006E4D1C"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Základné sociálne poradenstvo</w:t>
            </w:r>
          </w:p>
        </w:tc>
        <w:tc>
          <w:tcPr>
            <w:tcW w:w="2551" w:type="dxa"/>
          </w:tcPr>
          <w:p w:rsidR="001D0716" w:rsidRPr="00A23D24" w:rsidRDefault="006E4D1C"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Denne</w:t>
            </w:r>
            <w:r w:rsidR="001367BA">
              <w:rPr>
                <w:rFonts w:ascii="Times New Roman" w:hAnsi="Times New Roman" w:cs="Times New Roman"/>
                <w:sz w:val="24"/>
                <w:szCs w:val="24"/>
              </w:rPr>
              <w:t xml:space="preserve"> – podľa dohody s klientom </w:t>
            </w:r>
          </w:p>
        </w:tc>
        <w:tc>
          <w:tcPr>
            <w:tcW w:w="2410" w:type="dxa"/>
          </w:tcPr>
          <w:p w:rsidR="001D0716" w:rsidRPr="00A23D24" w:rsidRDefault="006E4D1C"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Spis klienta, Denník, Záznam intervencií </w:t>
            </w:r>
          </w:p>
        </w:tc>
      </w:tr>
      <w:tr w:rsidR="001D0716" w:rsidTr="00BF5B67">
        <w:tc>
          <w:tcPr>
            <w:tcW w:w="2269" w:type="dxa"/>
          </w:tcPr>
          <w:p w:rsidR="001D0716" w:rsidRDefault="00A23D24" w:rsidP="006E4D1C">
            <w:pPr>
              <w:spacing w:line="360" w:lineRule="auto"/>
              <w:rPr>
                <w:rFonts w:ascii="Times New Roman" w:hAnsi="Times New Roman" w:cs="Times New Roman"/>
                <w:b/>
                <w:sz w:val="24"/>
                <w:szCs w:val="24"/>
              </w:rPr>
            </w:pPr>
            <w:r>
              <w:rPr>
                <w:rFonts w:ascii="Times New Roman" w:hAnsi="Times New Roman" w:cs="Times New Roman"/>
                <w:b/>
                <w:sz w:val="24"/>
                <w:szCs w:val="24"/>
              </w:rPr>
              <w:t>Pomoc pri uplatňovaní práv a právom chránených záujmov</w:t>
            </w:r>
          </w:p>
        </w:tc>
        <w:tc>
          <w:tcPr>
            <w:tcW w:w="3402" w:type="dxa"/>
          </w:tcPr>
          <w:p w:rsidR="001D0716" w:rsidRPr="005D3BDF" w:rsidRDefault="006E4D1C" w:rsidP="005D3BDF">
            <w:pPr>
              <w:pStyle w:val="Odsekzoznamu"/>
              <w:numPr>
                <w:ilvl w:val="0"/>
                <w:numId w:val="7"/>
              </w:numPr>
              <w:spacing w:line="360" w:lineRule="auto"/>
              <w:jc w:val="both"/>
              <w:rPr>
                <w:rFonts w:ascii="Times New Roman" w:hAnsi="Times New Roman" w:cs="Times New Roman"/>
                <w:sz w:val="24"/>
                <w:szCs w:val="24"/>
              </w:rPr>
            </w:pPr>
            <w:r w:rsidRPr="005D3BDF">
              <w:rPr>
                <w:rFonts w:ascii="Times New Roman" w:hAnsi="Times New Roman" w:cs="Times New Roman"/>
                <w:sz w:val="24"/>
                <w:szCs w:val="24"/>
              </w:rPr>
              <w:t>Poradenstvo pri vybavovaní úradných záležitostí</w:t>
            </w:r>
          </w:p>
          <w:p w:rsidR="006E4D1C" w:rsidRPr="005D3BDF" w:rsidRDefault="006E4D1C" w:rsidP="005D3BDF">
            <w:pPr>
              <w:pStyle w:val="Odsekzoznamu"/>
              <w:numPr>
                <w:ilvl w:val="0"/>
                <w:numId w:val="7"/>
              </w:numPr>
              <w:spacing w:line="360" w:lineRule="auto"/>
              <w:jc w:val="both"/>
              <w:rPr>
                <w:rFonts w:ascii="Times New Roman" w:hAnsi="Times New Roman" w:cs="Times New Roman"/>
                <w:sz w:val="24"/>
                <w:szCs w:val="24"/>
              </w:rPr>
            </w:pPr>
            <w:r w:rsidRPr="005D3BDF">
              <w:rPr>
                <w:rFonts w:ascii="Times New Roman" w:hAnsi="Times New Roman" w:cs="Times New Roman"/>
                <w:sz w:val="24"/>
                <w:szCs w:val="24"/>
              </w:rPr>
              <w:t xml:space="preserve">Poradenstvo pri spisovaní a podávaní písomných podaní </w:t>
            </w:r>
          </w:p>
        </w:tc>
        <w:tc>
          <w:tcPr>
            <w:tcW w:w="2551" w:type="dxa"/>
          </w:tcPr>
          <w:p w:rsidR="001D0716" w:rsidRPr="00A23D24" w:rsidRDefault="006E4D1C"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Denne </w:t>
            </w:r>
            <w:r w:rsidR="001367BA">
              <w:rPr>
                <w:rFonts w:ascii="Times New Roman" w:hAnsi="Times New Roman" w:cs="Times New Roman"/>
                <w:sz w:val="24"/>
                <w:szCs w:val="24"/>
              </w:rPr>
              <w:t xml:space="preserve">– podľa dohody s klientom </w:t>
            </w:r>
          </w:p>
        </w:tc>
        <w:tc>
          <w:tcPr>
            <w:tcW w:w="2410" w:type="dxa"/>
          </w:tcPr>
          <w:p w:rsidR="001D0716" w:rsidRPr="00A23D24" w:rsidRDefault="006E4D1C"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Spis klienta, Denník, Záznam intervencií </w:t>
            </w:r>
          </w:p>
        </w:tc>
      </w:tr>
      <w:tr w:rsidR="005D3BDF" w:rsidTr="00BF5B67">
        <w:tc>
          <w:tcPr>
            <w:tcW w:w="2269" w:type="dxa"/>
          </w:tcPr>
          <w:p w:rsidR="005D3BDF" w:rsidRDefault="005D3BDF" w:rsidP="006E4D1C">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Pomoc pri príprave na školskú dochádzku a školské vyučovanie a sprevádzanie dieťaťa do a zo školského zariadenia </w:t>
            </w:r>
          </w:p>
        </w:tc>
        <w:tc>
          <w:tcPr>
            <w:tcW w:w="3402" w:type="dxa"/>
          </w:tcPr>
          <w:p w:rsidR="005D3BDF" w:rsidRDefault="005D3BDF"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Kluby pre matky s deťmi </w:t>
            </w:r>
          </w:p>
        </w:tc>
        <w:tc>
          <w:tcPr>
            <w:tcW w:w="2551" w:type="dxa"/>
          </w:tcPr>
          <w:p w:rsidR="005D3BDF" w:rsidRDefault="005D3BDF"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Streda </w:t>
            </w:r>
          </w:p>
          <w:p w:rsidR="005D3BDF" w:rsidRDefault="005D3BDF"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Okrem toho prístupné denne </w:t>
            </w:r>
          </w:p>
        </w:tc>
        <w:tc>
          <w:tcPr>
            <w:tcW w:w="2410" w:type="dxa"/>
          </w:tcPr>
          <w:p w:rsidR="005D3BDF" w:rsidRDefault="005D3BDF"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Spis klienta, Denník, Záznam intervencií </w:t>
            </w:r>
          </w:p>
          <w:p w:rsidR="005D3BDF" w:rsidRDefault="005D3BDF"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Prezenčná listina </w:t>
            </w:r>
          </w:p>
        </w:tc>
      </w:tr>
      <w:tr w:rsidR="00106A03" w:rsidTr="00BF5B67">
        <w:trPr>
          <w:trHeight w:val="439"/>
        </w:trPr>
        <w:tc>
          <w:tcPr>
            <w:tcW w:w="2269" w:type="dxa"/>
            <w:vMerge w:val="restart"/>
          </w:tcPr>
          <w:p w:rsidR="00106A03" w:rsidRDefault="00106A03" w:rsidP="00ED04B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Preventívne aktivity </w:t>
            </w:r>
          </w:p>
        </w:tc>
        <w:tc>
          <w:tcPr>
            <w:tcW w:w="3402" w:type="dxa"/>
          </w:tcPr>
          <w:p w:rsidR="00106A03" w:rsidRPr="00106A03" w:rsidRDefault="00106A03" w:rsidP="00106A03">
            <w:pPr>
              <w:spacing w:line="360" w:lineRule="auto"/>
              <w:jc w:val="both"/>
              <w:rPr>
                <w:rFonts w:ascii="Times New Roman" w:hAnsi="Times New Roman" w:cs="Times New Roman"/>
                <w:sz w:val="24"/>
                <w:szCs w:val="24"/>
              </w:rPr>
            </w:pPr>
            <w:r w:rsidRPr="00106A03">
              <w:rPr>
                <w:rFonts w:ascii="Times New Roman" w:hAnsi="Times New Roman" w:cs="Times New Roman"/>
                <w:sz w:val="24"/>
                <w:szCs w:val="24"/>
              </w:rPr>
              <w:t>Preventívne programy formou besied a prednášok</w:t>
            </w:r>
          </w:p>
        </w:tc>
        <w:tc>
          <w:tcPr>
            <w:tcW w:w="2551" w:type="dxa"/>
          </w:tcPr>
          <w:p w:rsidR="00106A03" w:rsidRPr="00C44EAD" w:rsidRDefault="00106A03" w:rsidP="00C44EAD">
            <w:pPr>
              <w:spacing w:line="360" w:lineRule="auto"/>
              <w:jc w:val="both"/>
              <w:rPr>
                <w:rFonts w:ascii="Times New Roman" w:hAnsi="Times New Roman" w:cs="Times New Roman"/>
                <w:sz w:val="24"/>
                <w:szCs w:val="24"/>
              </w:rPr>
            </w:pPr>
            <w:r w:rsidRPr="00C44EAD">
              <w:rPr>
                <w:rFonts w:ascii="Times New Roman" w:hAnsi="Times New Roman" w:cs="Times New Roman"/>
                <w:sz w:val="24"/>
                <w:szCs w:val="24"/>
              </w:rPr>
              <w:t xml:space="preserve">Príležitostne </w:t>
            </w:r>
          </w:p>
        </w:tc>
        <w:tc>
          <w:tcPr>
            <w:tcW w:w="2410" w:type="dxa"/>
            <w:vMerge w:val="restart"/>
          </w:tcPr>
          <w:p w:rsidR="00106A03" w:rsidRDefault="00106A03"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Spis klienta, Denník, Záznam intervencií </w:t>
            </w:r>
          </w:p>
          <w:p w:rsidR="00106A03" w:rsidRPr="00A23D24" w:rsidRDefault="00106A03"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Prezenčná listina </w:t>
            </w:r>
          </w:p>
        </w:tc>
      </w:tr>
      <w:tr w:rsidR="00106A03" w:rsidTr="00BF5B67">
        <w:trPr>
          <w:trHeight w:val="437"/>
        </w:trPr>
        <w:tc>
          <w:tcPr>
            <w:tcW w:w="2269" w:type="dxa"/>
            <w:vMerge/>
          </w:tcPr>
          <w:p w:rsidR="00106A03" w:rsidRDefault="00106A03" w:rsidP="00ED04B8">
            <w:pPr>
              <w:spacing w:line="360" w:lineRule="auto"/>
              <w:jc w:val="both"/>
              <w:rPr>
                <w:rFonts w:ascii="Times New Roman" w:hAnsi="Times New Roman" w:cs="Times New Roman"/>
                <w:b/>
                <w:sz w:val="24"/>
                <w:szCs w:val="24"/>
              </w:rPr>
            </w:pPr>
          </w:p>
        </w:tc>
        <w:tc>
          <w:tcPr>
            <w:tcW w:w="3402" w:type="dxa"/>
          </w:tcPr>
          <w:p w:rsidR="00106A03" w:rsidRPr="00106A03" w:rsidRDefault="00106A03" w:rsidP="00106A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Neformálne vzdelávacie kurzy </w:t>
            </w:r>
          </w:p>
        </w:tc>
        <w:tc>
          <w:tcPr>
            <w:tcW w:w="2551" w:type="dxa"/>
          </w:tcPr>
          <w:p w:rsidR="00106A03" w:rsidRPr="00C44EAD" w:rsidRDefault="00106A03" w:rsidP="00C44EAD">
            <w:pPr>
              <w:spacing w:line="360" w:lineRule="auto"/>
              <w:jc w:val="both"/>
              <w:rPr>
                <w:rFonts w:ascii="Times New Roman" w:hAnsi="Times New Roman" w:cs="Times New Roman"/>
                <w:sz w:val="24"/>
                <w:szCs w:val="24"/>
              </w:rPr>
            </w:pPr>
            <w:r w:rsidRPr="00C44EAD">
              <w:rPr>
                <w:rFonts w:ascii="Times New Roman" w:hAnsi="Times New Roman" w:cs="Times New Roman"/>
                <w:sz w:val="24"/>
                <w:szCs w:val="24"/>
              </w:rPr>
              <w:t xml:space="preserve">Štvrtok </w:t>
            </w:r>
          </w:p>
        </w:tc>
        <w:tc>
          <w:tcPr>
            <w:tcW w:w="2410" w:type="dxa"/>
            <w:vMerge/>
          </w:tcPr>
          <w:p w:rsidR="00106A03" w:rsidRDefault="00106A03" w:rsidP="00ED04B8">
            <w:pPr>
              <w:spacing w:line="360" w:lineRule="auto"/>
              <w:jc w:val="both"/>
              <w:rPr>
                <w:rFonts w:ascii="Times New Roman" w:hAnsi="Times New Roman" w:cs="Times New Roman"/>
                <w:sz w:val="24"/>
                <w:szCs w:val="24"/>
              </w:rPr>
            </w:pPr>
          </w:p>
        </w:tc>
      </w:tr>
      <w:tr w:rsidR="00106A03" w:rsidTr="00BF5B67">
        <w:trPr>
          <w:trHeight w:val="437"/>
        </w:trPr>
        <w:tc>
          <w:tcPr>
            <w:tcW w:w="2269" w:type="dxa"/>
            <w:vMerge/>
          </w:tcPr>
          <w:p w:rsidR="00106A03" w:rsidRDefault="00106A03" w:rsidP="00ED04B8">
            <w:pPr>
              <w:spacing w:line="360" w:lineRule="auto"/>
              <w:jc w:val="both"/>
              <w:rPr>
                <w:rFonts w:ascii="Times New Roman" w:hAnsi="Times New Roman" w:cs="Times New Roman"/>
                <w:b/>
                <w:sz w:val="24"/>
                <w:szCs w:val="24"/>
              </w:rPr>
            </w:pPr>
          </w:p>
        </w:tc>
        <w:tc>
          <w:tcPr>
            <w:tcW w:w="3402" w:type="dxa"/>
          </w:tcPr>
          <w:p w:rsidR="00106A03" w:rsidRPr="00106A03" w:rsidRDefault="00106A03" w:rsidP="00106A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Podpora dobrovoľníctva </w:t>
            </w:r>
          </w:p>
        </w:tc>
        <w:tc>
          <w:tcPr>
            <w:tcW w:w="2551" w:type="dxa"/>
          </w:tcPr>
          <w:p w:rsidR="00106A03" w:rsidRPr="00C44EAD" w:rsidRDefault="00106A03" w:rsidP="00C44EAD">
            <w:pPr>
              <w:spacing w:line="360" w:lineRule="auto"/>
              <w:jc w:val="both"/>
              <w:rPr>
                <w:rFonts w:ascii="Times New Roman" w:hAnsi="Times New Roman" w:cs="Times New Roman"/>
                <w:sz w:val="24"/>
                <w:szCs w:val="24"/>
              </w:rPr>
            </w:pPr>
            <w:r w:rsidRPr="00C44EAD">
              <w:rPr>
                <w:rFonts w:ascii="Times New Roman" w:hAnsi="Times New Roman" w:cs="Times New Roman"/>
                <w:sz w:val="24"/>
                <w:szCs w:val="24"/>
              </w:rPr>
              <w:t xml:space="preserve">Podľa potreby </w:t>
            </w:r>
          </w:p>
        </w:tc>
        <w:tc>
          <w:tcPr>
            <w:tcW w:w="2410" w:type="dxa"/>
            <w:vMerge/>
          </w:tcPr>
          <w:p w:rsidR="00106A03" w:rsidRDefault="00106A03" w:rsidP="00ED04B8">
            <w:pPr>
              <w:spacing w:line="360" w:lineRule="auto"/>
              <w:jc w:val="both"/>
              <w:rPr>
                <w:rFonts w:ascii="Times New Roman" w:hAnsi="Times New Roman" w:cs="Times New Roman"/>
                <w:sz w:val="24"/>
                <w:szCs w:val="24"/>
              </w:rPr>
            </w:pPr>
          </w:p>
        </w:tc>
      </w:tr>
      <w:tr w:rsidR="00C44EAD" w:rsidTr="00BF5B67">
        <w:trPr>
          <w:trHeight w:val="149"/>
        </w:trPr>
        <w:tc>
          <w:tcPr>
            <w:tcW w:w="2269" w:type="dxa"/>
            <w:vMerge w:val="restart"/>
          </w:tcPr>
          <w:p w:rsidR="00C44EAD" w:rsidRDefault="00C44EAD" w:rsidP="00ED04B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Záujmová činnosť </w:t>
            </w:r>
          </w:p>
        </w:tc>
        <w:tc>
          <w:tcPr>
            <w:tcW w:w="3402" w:type="dxa"/>
          </w:tcPr>
          <w:p w:rsidR="00C44EAD" w:rsidRPr="00A23D24" w:rsidRDefault="00C44EAD"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Tvorivá dielňa </w:t>
            </w:r>
          </w:p>
        </w:tc>
        <w:tc>
          <w:tcPr>
            <w:tcW w:w="2551" w:type="dxa"/>
          </w:tcPr>
          <w:p w:rsidR="00C44EAD" w:rsidRPr="00A23D24" w:rsidRDefault="00C44EAD"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Pondelok, piatok </w:t>
            </w:r>
          </w:p>
        </w:tc>
        <w:tc>
          <w:tcPr>
            <w:tcW w:w="2410" w:type="dxa"/>
            <w:vMerge w:val="restart"/>
          </w:tcPr>
          <w:p w:rsidR="00C44EAD" w:rsidRDefault="001367BA"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Spis klienta, Denník, Záznam intervencií</w:t>
            </w:r>
          </w:p>
          <w:p w:rsidR="001367BA" w:rsidRPr="00A23D24" w:rsidRDefault="001367BA"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Prezenčná listina </w:t>
            </w:r>
          </w:p>
        </w:tc>
      </w:tr>
      <w:tr w:rsidR="00C44EAD" w:rsidTr="00BF5B67">
        <w:trPr>
          <w:trHeight w:val="147"/>
        </w:trPr>
        <w:tc>
          <w:tcPr>
            <w:tcW w:w="2269" w:type="dxa"/>
            <w:vMerge/>
          </w:tcPr>
          <w:p w:rsidR="00C44EAD" w:rsidRDefault="00C44EAD" w:rsidP="00ED04B8">
            <w:pPr>
              <w:spacing w:line="360" w:lineRule="auto"/>
              <w:jc w:val="both"/>
              <w:rPr>
                <w:rFonts w:ascii="Times New Roman" w:hAnsi="Times New Roman" w:cs="Times New Roman"/>
                <w:b/>
                <w:sz w:val="24"/>
                <w:szCs w:val="24"/>
              </w:rPr>
            </w:pPr>
          </w:p>
        </w:tc>
        <w:tc>
          <w:tcPr>
            <w:tcW w:w="3402" w:type="dxa"/>
          </w:tcPr>
          <w:p w:rsidR="00C44EAD" w:rsidRPr="00A23D24" w:rsidRDefault="00C44EAD"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Stolný tenis </w:t>
            </w:r>
          </w:p>
        </w:tc>
        <w:tc>
          <w:tcPr>
            <w:tcW w:w="2551" w:type="dxa"/>
          </w:tcPr>
          <w:p w:rsidR="00C44EAD" w:rsidRPr="00A23D24" w:rsidRDefault="00C44EAD"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Utorok</w:t>
            </w:r>
          </w:p>
        </w:tc>
        <w:tc>
          <w:tcPr>
            <w:tcW w:w="2410" w:type="dxa"/>
            <w:vMerge/>
          </w:tcPr>
          <w:p w:rsidR="00C44EAD" w:rsidRPr="00A23D24" w:rsidRDefault="00C44EAD" w:rsidP="00ED04B8">
            <w:pPr>
              <w:spacing w:line="360" w:lineRule="auto"/>
              <w:jc w:val="both"/>
              <w:rPr>
                <w:rFonts w:ascii="Times New Roman" w:hAnsi="Times New Roman" w:cs="Times New Roman"/>
                <w:sz w:val="24"/>
                <w:szCs w:val="24"/>
              </w:rPr>
            </w:pPr>
          </w:p>
        </w:tc>
      </w:tr>
      <w:tr w:rsidR="00C44EAD" w:rsidTr="00BF5B67">
        <w:trPr>
          <w:trHeight w:val="147"/>
        </w:trPr>
        <w:tc>
          <w:tcPr>
            <w:tcW w:w="2269" w:type="dxa"/>
            <w:vMerge/>
          </w:tcPr>
          <w:p w:rsidR="00C44EAD" w:rsidRDefault="00C44EAD" w:rsidP="00ED04B8">
            <w:pPr>
              <w:spacing w:line="360" w:lineRule="auto"/>
              <w:jc w:val="both"/>
              <w:rPr>
                <w:rFonts w:ascii="Times New Roman" w:hAnsi="Times New Roman" w:cs="Times New Roman"/>
                <w:b/>
                <w:sz w:val="24"/>
                <w:szCs w:val="24"/>
              </w:rPr>
            </w:pPr>
          </w:p>
        </w:tc>
        <w:tc>
          <w:tcPr>
            <w:tcW w:w="3402" w:type="dxa"/>
          </w:tcPr>
          <w:p w:rsidR="00C44EAD" w:rsidRPr="00A23D24" w:rsidRDefault="00C44EAD"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Cvičenie jogy </w:t>
            </w:r>
          </w:p>
        </w:tc>
        <w:tc>
          <w:tcPr>
            <w:tcW w:w="2551" w:type="dxa"/>
          </w:tcPr>
          <w:p w:rsidR="00C44EAD" w:rsidRPr="00A23D24" w:rsidRDefault="00C44EAD" w:rsidP="00ED04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Štvrtok </w:t>
            </w:r>
          </w:p>
        </w:tc>
        <w:tc>
          <w:tcPr>
            <w:tcW w:w="2410" w:type="dxa"/>
            <w:vMerge/>
          </w:tcPr>
          <w:p w:rsidR="00C44EAD" w:rsidRPr="00A23D24" w:rsidRDefault="00C44EAD" w:rsidP="00ED04B8">
            <w:pPr>
              <w:spacing w:line="360" w:lineRule="auto"/>
              <w:jc w:val="both"/>
              <w:rPr>
                <w:rFonts w:ascii="Times New Roman" w:hAnsi="Times New Roman" w:cs="Times New Roman"/>
                <w:sz w:val="24"/>
                <w:szCs w:val="24"/>
              </w:rPr>
            </w:pPr>
          </w:p>
        </w:tc>
      </w:tr>
      <w:tr w:rsidR="001D0716" w:rsidTr="00BF5B67">
        <w:tc>
          <w:tcPr>
            <w:tcW w:w="2269" w:type="dxa"/>
          </w:tcPr>
          <w:p w:rsidR="001D0716" w:rsidRDefault="003B2CA3" w:rsidP="00ED04B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Aktivity KC na podporu zamestnanosti  </w:t>
            </w:r>
          </w:p>
        </w:tc>
        <w:tc>
          <w:tcPr>
            <w:tcW w:w="3402" w:type="dxa"/>
          </w:tcPr>
          <w:p w:rsidR="001D0716" w:rsidRDefault="00BF5B67" w:rsidP="00BF5B67">
            <w:pPr>
              <w:pStyle w:val="Odsekzoznamu"/>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Pracovné poradenstvo </w:t>
            </w:r>
          </w:p>
          <w:p w:rsidR="00BF5B67" w:rsidRPr="00BF5B67" w:rsidRDefault="00BF5B67" w:rsidP="00BF5B67">
            <w:pPr>
              <w:pStyle w:val="Odsekzoznamu"/>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Organizovanie aktivačnej a dobrovoľníckej činnosti</w:t>
            </w:r>
          </w:p>
        </w:tc>
        <w:tc>
          <w:tcPr>
            <w:tcW w:w="2551" w:type="dxa"/>
          </w:tcPr>
          <w:p w:rsidR="001D0716" w:rsidRPr="00A23D24" w:rsidRDefault="001D0716" w:rsidP="00ED04B8">
            <w:pPr>
              <w:spacing w:line="360" w:lineRule="auto"/>
              <w:jc w:val="both"/>
              <w:rPr>
                <w:rFonts w:ascii="Times New Roman" w:hAnsi="Times New Roman" w:cs="Times New Roman"/>
                <w:sz w:val="24"/>
                <w:szCs w:val="24"/>
              </w:rPr>
            </w:pPr>
          </w:p>
        </w:tc>
        <w:tc>
          <w:tcPr>
            <w:tcW w:w="2410" w:type="dxa"/>
          </w:tcPr>
          <w:p w:rsidR="001D0716" w:rsidRPr="00A23D24" w:rsidRDefault="001D0716" w:rsidP="00ED04B8">
            <w:pPr>
              <w:spacing w:line="360" w:lineRule="auto"/>
              <w:jc w:val="both"/>
              <w:rPr>
                <w:rFonts w:ascii="Times New Roman" w:hAnsi="Times New Roman" w:cs="Times New Roman"/>
                <w:sz w:val="24"/>
                <w:szCs w:val="24"/>
              </w:rPr>
            </w:pPr>
          </w:p>
        </w:tc>
      </w:tr>
    </w:tbl>
    <w:p w:rsidR="00F26D0D" w:rsidRDefault="00F26D0D" w:rsidP="00ED04B8">
      <w:pPr>
        <w:spacing w:line="360" w:lineRule="auto"/>
        <w:jc w:val="both"/>
        <w:rPr>
          <w:rFonts w:ascii="Times New Roman" w:hAnsi="Times New Roman" w:cs="Times New Roman"/>
          <w:b/>
          <w:sz w:val="24"/>
          <w:szCs w:val="24"/>
        </w:rPr>
      </w:pPr>
    </w:p>
    <w:p w:rsidR="001D0716" w:rsidRDefault="00AF7C22" w:rsidP="00ED04B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Príloha 2</w:t>
      </w:r>
      <w:r w:rsidR="00F26D0D">
        <w:rPr>
          <w:rFonts w:ascii="Times New Roman" w:hAnsi="Times New Roman" w:cs="Times New Roman"/>
          <w:b/>
          <w:sz w:val="24"/>
          <w:szCs w:val="24"/>
        </w:rPr>
        <w:t xml:space="preserve"> Otváracie hodiny </w:t>
      </w:r>
      <w:proofErr w:type="spellStart"/>
      <w:r w:rsidR="00F26D0D">
        <w:rPr>
          <w:rFonts w:ascii="Times New Roman" w:hAnsi="Times New Roman" w:cs="Times New Roman"/>
          <w:b/>
          <w:sz w:val="24"/>
          <w:szCs w:val="24"/>
        </w:rPr>
        <w:t>Komunitného</w:t>
      </w:r>
      <w:proofErr w:type="spellEnd"/>
      <w:r w:rsidR="00F26D0D">
        <w:rPr>
          <w:rFonts w:ascii="Times New Roman" w:hAnsi="Times New Roman" w:cs="Times New Roman"/>
          <w:b/>
          <w:sz w:val="24"/>
          <w:szCs w:val="24"/>
        </w:rPr>
        <w:t xml:space="preserve"> centra Mýtne Ludany </w:t>
      </w:r>
    </w:p>
    <w:p w:rsidR="00AF7C22" w:rsidRDefault="00AF7C22" w:rsidP="00AF7C22">
      <w:pPr>
        <w:spacing w:line="360" w:lineRule="auto"/>
        <w:jc w:val="center"/>
        <w:rPr>
          <w:rFonts w:ascii="Times New Roman" w:hAnsi="Times New Roman" w:cs="Times New Roman"/>
          <w:b/>
          <w:sz w:val="24"/>
          <w:szCs w:val="24"/>
        </w:rPr>
      </w:pPr>
      <w:r>
        <w:rPr>
          <w:noProof/>
          <w:lang w:eastAsia="sk-SK"/>
        </w:rPr>
        <w:drawing>
          <wp:inline distT="0" distB="0" distL="0" distR="0" wp14:anchorId="4E82309A" wp14:editId="738F53BE">
            <wp:extent cx="4742822" cy="1547446"/>
            <wp:effectExtent l="0" t="0" r="635"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4164" cy="1567460"/>
                    </a:xfrm>
                    <a:prstGeom prst="rect">
                      <a:avLst/>
                    </a:prstGeom>
                    <a:noFill/>
                  </pic:spPr>
                </pic:pic>
              </a:graphicData>
            </a:graphic>
          </wp:inline>
        </w:drawing>
      </w:r>
    </w:p>
    <w:p w:rsidR="00005122" w:rsidRDefault="00005122" w:rsidP="00AF7C22">
      <w:pPr>
        <w:spacing w:line="360" w:lineRule="auto"/>
        <w:jc w:val="center"/>
        <w:rPr>
          <w:rFonts w:ascii="Times New Roman" w:hAnsi="Times New Roman" w:cs="Times New Roman"/>
          <w:b/>
          <w:sz w:val="24"/>
          <w:szCs w:val="24"/>
        </w:rPr>
      </w:pPr>
    </w:p>
    <w:p w:rsidR="00F26D0D" w:rsidRDefault="00F26D0D" w:rsidP="00AF7C22">
      <w:pPr>
        <w:spacing w:line="360" w:lineRule="auto"/>
        <w:jc w:val="center"/>
        <w:rPr>
          <w:rFonts w:ascii="Times New Roman" w:hAnsi="Times New Roman" w:cs="Times New Roman"/>
          <w:b/>
          <w:sz w:val="24"/>
          <w:szCs w:val="24"/>
        </w:rPr>
      </w:pPr>
    </w:p>
    <w:tbl>
      <w:tblPr>
        <w:tblStyle w:val="Mriekatabuky"/>
        <w:tblW w:w="0" w:type="auto"/>
        <w:tblLook w:val="04A0" w:firstRow="1" w:lastRow="0" w:firstColumn="1" w:lastColumn="0" w:noHBand="0" w:noVBand="1"/>
      </w:tblPr>
      <w:tblGrid>
        <w:gridCol w:w="4606"/>
        <w:gridCol w:w="4607"/>
      </w:tblGrid>
      <w:tr w:rsidR="00005122" w:rsidTr="00005122">
        <w:tc>
          <w:tcPr>
            <w:tcW w:w="4606" w:type="dxa"/>
          </w:tcPr>
          <w:p w:rsidR="00005122" w:rsidRPr="00005122" w:rsidRDefault="00005122" w:rsidP="00005122">
            <w:pPr>
              <w:spacing w:line="720" w:lineRule="auto"/>
              <w:jc w:val="center"/>
              <w:rPr>
                <w:rFonts w:ascii="Times New Roman" w:hAnsi="Times New Roman" w:cs="Times New Roman"/>
                <w:b/>
                <w:sz w:val="24"/>
                <w:szCs w:val="24"/>
              </w:rPr>
            </w:pPr>
            <w:r w:rsidRPr="00005122">
              <w:rPr>
                <w:rFonts w:ascii="Times New Roman" w:hAnsi="Times New Roman" w:cs="Times New Roman"/>
                <w:b/>
                <w:sz w:val="24"/>
                <w:szCs w:val="24"/>
              </w:rPr>
              <w:t xml:space="preserve">Pondelok </w:t>
            </w:r>
          </w:p>
        </w:tc>
        <w:tc>
          <w:tcPr>
            <w:tcW w:w="4607" w:type="dxa"/>
          </w:tcPr>
          <w:p w:rsidR="00005122" w:rsidRPr="00005122" w:rsidRDefault="00005122" w:rsidP="00005122">
            <w:pPr>
              <w:spacing w:line="720" w:lineRule="auto"/>
              <w:jc w:val="center"/>
              <w:rPr>
                <w:rFonts w:ascii="Times New Roman" w:hAnsi="Times New Roman" w:cs="Times New Roman"/>
                <w:b/>
                <w:sz w:val="24"/>
                <w:szCs w:val="24"/>
              </w:rPr>
            </w:pPr>
            <w:r w:rsidRPr="00005122">
              <w:rPr>
                <w:rFonts w:ascii="Times New Roman" w:hAnsi="Times New Roman" w:cs="Times New Roman"/>
                <w:b/>
                <w:sz w:val="24"/>
                <w:szCs w:val="24"/>
              </w:rPr>
              <w:t>7.30 – 15.30</w:t>
            </w:r>
          </w:p>
        </w:tc>
      </w:tr>
      <w:tr w:rsidR="00005122" w:rsidTr="00005122">
        <w:tc>
          <w:tcPr>
            <w:tcW w:w="4606" w:type="dxa"/>
          </w:tcPr>
          <w:p w:rsidR="00005122" w:rsidRPr="00005122" w:rsidRDefault="00005122" w:rsidP="00005122">
            <w:pPr>
              <w:spacing w:line="720" w:lineRule="auto"/>
              <w:jc w:val="center"/>
              <w:rPr>
                <w:rFonts w:ascii="Times New Roman" w:hAnsi="Times New Roman" w:cs="Times New Roman"/>
                <w:b/>
                <w:sz w:val="24"/>
                <w:szCs w:val="24"/>
              </w:rPr>
            </w:pPr>
            <w:r w:rsidRPr="00005122">
              <w:rPr>
                <w:rFonts w:ascii="Times New Roman" w:hAnsi="Times New Roman" w:cs="Times New Roman"/>
                <w:b/>
                <w:sz w:val="24"/>
                <w:szCs w:val="24"/>
              </w:rPr>
              <w:t>Utorok</w:t>
            </w:r>
          </w:p>
        </w:tc>
        <w:tc>
          <w:tcPr>
            <w:tcW w:w="4607" w:type="dxa"/>
          </w:tcPr>
          <w:p w:rsidR="00005122" w:rsidRPr="00005122" w:rsidRDefault="00005122" w:rsidP="00005122">
            <w:pPr>
              <w:spacing w:line="720" w:lineRule="auto"/>
              <w:jc w:val="center"/>
              <w:rPr>
                <w:rFonts w:ascii="Times New Roman" w:hAnsi="Times New Roman" w:cs="Times New Roman"/>
                <w:b/>
                <w:sz w:val="24"/>
                <w:szCs w:val="24"/>
              </w:rPr>
            </w:pPr>
            <w:r w:rsidRPr="00005122">
              <w:rPr>
                <w:rFonts w:ascii="Times New Roman" w:hAnsi="Times New Roman" w:cs="Times New Roman"/>
                <w:b/>
                <w:sz w:val="24"/>
                <w:szCs w:val="24"/>
              </w:rPr>
              <w:t>7.30 – 15.30</w:t>
            </w:r>
          </w:p>
        </w:tc>
      </w:tr>
      <w:tr w:rsidR="00005122" w:rsidTr="00005122">
        <w:tc>
          <w:tcPr>
            <w:tcW w:w="4606" w:type="dxa"/>
          </w:tcPr>
          <w:p w:rsidR="00005122" w:rsidRPr="00005122" w:rsidRDefault="00005122" w:rsidP="00005122">
            <w:pPr>
              <w:spacing w:line="720" w:lineRule="auto"/>
              <w:jc w:val="center"/>
              <w:rPr>
                <w:rFonts w:ascii="Times New Roman" w:hAnsi="Times New Roman" w:cs="Times New Roman"/>
                <w:b/>
                <w:sz w:val="24"/>
                <w:szCs w:val="24"/>
              </w:rPr>
            </w:pPr>
            <w:r w:rsidRPr="00005122">
              <w:rPr>
                <w:rFonts w:ascii="Times New Roman" w:hAnsi="Times New Roman" w:cs="Times New Roman"/>
                <w:b/>
                <w:sz w:val="24"/>
                <w:szCs w:val="24"/>
              </w:rPr>
              <w:t>Streda</w:t>
            </w:r>
          </w:p>
        </w:tc>
        <w:tc>
          <w:tcPr>
            <w:tcW w:w="4607" w:type="dxa"/>
          </w:tcPr>
          <w:p w:rsidR="00005122" w:rsidRPr="00005122" w:rsidRDefault="00005122" w:rsidP="00005122">
            <w:pPr>
              <w:spacing w:line="720" w:lineRule="auto"/>
              <w:jc w:val="center"/>
              <w:rPr>
                <w:rFonts w:ascii="Times New Roman" w:hAnsi="Times New Roman" w:cs="Times New Roman"/>
                <w:b/>
                <w:sz w:val="24"/>
                <w:szCs w:val="24"/>
              </w:rPr>
            </w:pPr>
            <w:r w:rsidRPr="00005122">
              <w:rPr>
                <w:rFonts w:ascii="Times New Roman" w:hAnsi="Times New Roman" w:cs="Times New Roman"/>
                <w:b/>
                <w:sz w:val="24"/>
                <w:szCs w:val="24"/>
              </w:rPr>
              <w:t>7.30 – 15.30</w:t>
            </w:r>
          </w:p>
        </w:tc>
      </w:tr>
      <w:tr w:rsidR="00005122" w:rsidTr="00005122">
        <w:tc>
          <w:tcPr>
            <w:tcW w:w="4606" w:type="dxa"/>
          </w:tcPr>
          <w:p w:rsidR="00005122" w:rsidRPr="00005122" w:rsidRDefault="00005122" w:rsidP="00005122">
            <w:pPr>
              <w:spacing w:line="720" w:lineRule="auto"/>
              <w:jc w:val="center"/>
              <w:rPr>
                <w:rFonts w:ascii="Times New Roman" w:hAnsi="Times New Roman" w:cs="Times New Roman"/>
                <w:b/>
                <w:sz w:val="24"/>
                <w:szCs w:val="24"/>
              </w:rPr>
            </w:pPr>
            <w:r w:rsidRPr="00005122">
              <w:rPr>
                <w:rFonts w:ascii="Times New Roman" w:hAnsi="Times New Roman" w:cs="Times New Roman"/>
                <w:b/>
                <w:sz w:val="24"/>
                <w:szCs w:val="24"/>
              </w:rPr>
              <w:t>Štvrtok</w:t>
            </w:r>
          </w:p>
        </w:tc>
        <w:tc>
          <w:tcPr>
            <w:tcW w:w="4607" w:type="dxa"/>
          </w:tcPr>
          <w:p w:rsidR="00005122" w:rsidRPr="00005122" w:rsidRDefault="00005122" w:rsidP="00005122">
            <w:pPr>
              <w:spacing w:line="720" w:lineRule="auto"/>
              <w:jc w:val="center"/>
              <w:rPr>
                <w:rFonts w:ascii="Times New Roman" w:hAnsi="Times New Roman" w:cs="Times New Roman"/>
                <w:b/>
                <w:sz w:val="24"/>
                <w:szCs w:val="24"/>
              </w:rPr>
            </w:pPr>
            <w:r w:rsidRPr="00005122">
              <w:rPr>
                <w:rFonts w:ascii="Times New Roman" w:hAnsi="Times New Roman" w:cs="Times New Roman"/>
                <w:b/>
                <w:sz w:val="24"/>
                <w:szCs w:val="24"/>
              </w:rPr>
              <w:t>7.30 – 15.30</w:t>
            </w:r>
          </w:p>
        </w:tc>
      </w:tr>
      <w:tr w:rsidR="00005122" w:rsidTr="00005122">
        <w:tc>
          <w:tcPr>
            <w:tcW w:w="4606" w:type="dxa"/>
          </w:tcPr>
          <w:p w:rsidR="00005122" w:rsidRPr="00005122" w:rsidRDefault="00005122" w:rsidP="00005122">
            <w:pPr>
              <w:spacing w:line="720" w:lineRule="auto"/>
              <w:jc w:val="center"/>
              <w:rPr>
                <w:rFonts w:ascii="Times New Roman" w:hAnsi="Times New Roman" w:cs="Times New Roman"/>
                <w:b/>
                <w:sz w:val="24"/>
                <w:szCs w:val="24"/>
              </w:rPr>
            </w:pPr>
            <w:r w:rsidRPr="00005122">
              <w:rPr>
                <w:rFonts w:ascii="Times New Roman" w:hAnsi="Times New Roman" w:cs="Times New Roman"/>
                <w:b/>
                <w:sz w:val="24"/>
                <w:szCs w:val="24"/>
              </w:rPr>
              <w:t xml:space="preserve">Piatok </w:t>
            </w:r>
          </w:p>
        </w:tc>
        <w:tc>
          <w:tcPr>
            <w:tcW w:w="4607" w:type="dxa"/>
          </w:tcPr>
          <w:p w:rsidR="00005122" w:rsidRPr="00005122" w:rsidRDefault="00005122" w:rsidP="00005122">
            <w:pPr>
              <w:spacing w:line="720" w:lineRule="auto"/>
              <w:jc w:val="center"/>
              <w:rPr>
                <w:rFonts w:ascii="Times New Roman" w:hAnsi="Times New Roman" w:cs="Times New Roman"/>
                <w:b/>
                <w:sz w:val="24"/>
                <w:szCs w:val="24"/>
              </w:rPr>
            </w:pPr>
            <w:r w:rsidRPr="00005122">
              <w:rPr>
                <w:rFonts w:ascii="Times New Roman" w:hAnsi="Times New Roman" w:cs="Times New Roman"/>
                <w:b/>
                <w:sz w:val="24"/>
                <w:szCs w:val="24"/>
              </w:rPr>
              <w:t>7.30 – 15.30</w:t>
            </w:r>
          </w:p>
        </w:tc>
      </w:tr>
      <w:tr w:rsidR="00005122" w:rsidTr="00005122">
        <w:tc>
          <w:tcPr>
            <w:tcW w:w="4606" w:type="dxa"/>
          </w:tcPr>
          <w:p w:rsidR="00005122" w:rsidRPr="00005122" w:rsidRDefault="00005122" w:rsidP="00005122">
            <w:pPr>
              <w:spacing w:line="720" w:lineRule="auto"/>
              <w:jc w:val="center"/>
              <w:rPr>
                <w:rFonts w:ascii="Times New Roman" w:hAnsi="Times New Roman" w:cs="Times New Roman"/>
                <w:b/>
                <w:sz w:val="24"/>
                <w:szCs w:val="24"/>
              </w:rPr>
            </w:pPr>
            <w:r w:rsidRPr="00005122">
              <w:rPr>
                <w:rFonts w:ascii="Times New Roman" w:hAnsi="Times New Roman" w:cs="Times New Roman"/>
                <w:b/>
                <w:sz w:val="24"/>
                <w:szCs w:val="24"/>
              </w:rPr>
              <w:t xml:space="preserve">Sobota </w:t>
            </w:r>
          </w:p>
        </w:tc>
        <w:tc>
          <w:tcPr>
            <w:tcW w:w="4607" w:type="dxa"/>
          </w:tcPr>
          <w:p w:rsidR="00005122" w:rsidRPr="00005122" w:rsidRDefault="00005122" w:rsidP="00005122">
            <w:pPr>
              <w:spacing w:line="720" w:lineRule="auto"/>
              <w:jc w:val="center"/>
              <w:rPr>
                <w:rFonts w:ascii="Times New Roman" w:hAnsi="Times New Roman" w:cs="Times New Roman"/>
                <w:b/>
                <w:sz w:val="24"/>
                <w:szCs w:val="24"/>
              </w:rPr>
            </w:pPr>
            <w:r w:rsidRPr="00005122">
              <w:rPr>
                <w:rFonts w:ascii="Times New Roman" w:hAnsi="Times New Roman" w:cs="Times New Roman"/>
                <w:b/>
                <w:sz w:val="24"/>
                <w:szCs w:val="24"/>
              </w:rPr>
              <w:t xml:space="preserve">Zatvorené </w:t>
            </w:r>
          </w:p>
        </w:tc>
      </w:tr>
      <w:tr w:rsidR="00005122" w:rsidTr="00005122">
        <w:tc>
          <w:tcPr>
            <w:tcW w:w="4606" w:type="dxa"/>
          </w:tcPr>
          <w:p w:rsidR="00005122" w:rsidRPr="00005122" w:rsidRDefault="00005122" w:rsidP="00005122">
            <w:pPr>
              <w:spacing w:line="720" w:lineRule="auto"/>
              <w:jc w:val="center"/>
              <w:rPr>
                <w:rFonts w:ascii="Times New Roman" w:hAnsi="Times New Roman" w:cs="Times New Roman"/>
                <w:b/>
                <w:sz w:val="24"/>
                <w:szCs w:val="24"/>
              </w:rPr>
            </w:pPr>
            <w:r w:rsidRPr="00005122">
              <w:rPr>
                <w:rFonts w:ascii="Times New Roman" w:hAnsi="Times New Roman" w:cs="Times New Roman"/>
                <w:b/>
                <w:sz w:val="24"/>
                <w:szCs w:val="24"/>
              </w:rPr>
              <w:t>Nedeľa</w:t>
            </w:r>
          </w:p>
        </w:tc>
        <w:tc>
          <w:tcPr>
            <w:tcW w:w="4607" w:type="dxa"/>
          </w:tcPr>
          <w:p w:rsidR="00005122" w:rsidRPr="00005122" w:rsidRDefault="00005122" w:rsidP="00005122">
            <w:pPr>
              <w:spacing w:line="720" w:lineRule="auto"/>
              <w:jc w:val="center"/>
              <w:rPr>
                <w:rFonts w:ascii="Times New Roman" w:hAnsi="Times New Roman" w:cs="Times New Roman"/>
                <w:b/>
                <w:sz w:val="24"/>
                <w:szCs w:val="24"/>
              </w:rPr>
            </w:pPr>
            <w:r w:rsidRPr="00005122">
              <w:rPr>
                <w:rFonts w:ascii="Times New Roman" w:hAnsi="Times New Roman" w:cs="Times New Roman"/>
                <w:b/>
                <w:sz w:val="24"/>
                <w:szCs w:val="24"/>
              </w:rPr>
              <w:t xml:space="preserve">Zatvorené </w:t>
            </w:r>
          </w:p>
        </w:tc>
      </w:tr>
    </w:tbl>
    <w:p w:rsidR="00005122" w:rsidRDefault="00005122" w:rsidP="00AF7C22">
      <w:pPr>
        <w:spacing w:line="360" w:lineRule="auto"/>
        <w:jc w:val="center"/>
        <w:rPr>
          <w:rFonts w:ascii="Times New Roman" w:hAnsi="Times New Roman" w:cs="Times New Roman"/>
          <w:b/>
          <w:sz w:val="24"/>
          <w:szCs w:val="24"/>
        </w:rPr>
      </w:pPr>
    </w:p>
    <w:p w:rsidR="00005122" w:rsidRDefault="00005122" w:rsidP="00AF7C22">
      <w:pPr>
        <w:spacing w:line="360" w:lineRule="auto"/>
        <w:jc w:val="center"/>
        <w:rPr>
          <w:rFonts w:ascii="Times New Roman" w:hAnsi="Times New Roman" w:cs="Times New Roman"/>
          <w:b/>
          <w:sz w:val="24"/>
          <w:szCs w:val="24"/>
        </w:rPr>
      </w:pPr>
    </w:p>
    <w:p w:rsidR="00005122" w:rsidRDefault="00005122" w:rsidP="00AF7C22">
      <w:pPr>
        <w:spacing w:line="360" w:lineRule="auto"/>
        <w:jc w:val="center"/>
        <w:rPr>
          <w:rFonts w:ascii="Times New Roman" w:hAnsi="Times New Roman" w:cs="Times New Roman"/>
          <w:b/>
          <w:sz w:val="24"/>
          <w:szCs w:val="24"/>
        </w:rPr>
      </w:pPr>
    </w:p>
    <w:p w:rsidR="00A35A80" w:rsidRDefault="00A35A80" w:rsidP="00AF7C22">
      <w:pPr>
        <w:spacing w:line="360" w:lineRule="auto"/>
        <w:jc w:val="center"/>
        <w:rPr>
          <w:rFonts w:ascii="Times New Roman" w:hAnsi="Times New Roman" w:cs="Times New Roman"/>
          <w:b/>
          <w:sz w:val="24"/>
          <w:szCs w:val="24"/>
        </w:rPr>
      </w:pPr>
    </w:p>
    <w:p w:rsidR="00005122" w:rsidRDefault="00005122" w:rsidP="00005122">
      <w:pPr>
        <w:spacing w:line="360" w:lineRule="auto"/>
        <w:rPr>
          <w:rFonts w:ascii="Times New Roman" w:hAnsi="Times New Roman" w:cs="Times New Roman"/>
          <w:b/>
          <w:sz w:val="24"/>
          <w:szCs w:val="24"/>
        </w:rPr>
      </w:pPr>
    </w:p>
    <w:p w:rsidR="00005122" w:rsidRDefault="00005122" w:rsidP="00005122">
      <w:pPr>
        <w:pStyle w:val="Normlnywebov"/>
        <w:shd w:val="clear" w:color="auto" w:fill="FFFFFF"/>
        <w:spacing w:before="150" w:beforeAutospacing="0" w:after="150" w:afterAutospacing="0" w:line="360" w:lineRule="auto"/>
        <w:jc w:val="center"/>
        <w:textAlignment w:val="baseline"/>
      </w:pPr>
      <w:proofErr w:type="spellStart"/>
      <w:r>
        <w:t>Komunitné</w:t>
      </w:r>
      <w:proofErr w:type="spellEnd"/>
      <w:r>
        <w:t xml:space="preserve"> centrum Mýtne Ludany, Kostolná  č. 340/14,  935 56 Mýtne Ludany</w:t>
      </w:r>
    </w:p>
    <w:p w:rsidR="00005122" w:rsidRPr="00005122" w:rsidRDefault="00005122" w:rsidP="00005122">
      <w:pPr>
        <w:pStyle w:val="Normlnywebov"/>
        <w:shd w:val="clear" w:color="auto" w:fill="FFFFFF"/>
        <w:spacing w:before="150" w:beforeAutospacing="0" w:after="150" w:afterAutospacing="0" w:line="360" w:lineRule="auto"/>
        <w:jc w:val="center"/>
        <w:textAlignment w:val="baseline"/>
      </w:pPr>
      <w:r>
        <w:t xml:space="preserve">Tel.: 0918 768 288, e-mail: </w:t>
      </w:r>
      <w:r w:rsidRPr="009628CD">
        <w:t>kcmytneludany@gmail.com</w:t>
      </w:r>
    </w:p>
    <w:p w:rsidR="00A35A80" w:rsidRPr="00A35A80" w:rsidRDefault="00A35A80" w:rsidP="00F26D0D">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Príloha 3</w:t>
      </w:r>
      <w:bookmarkStart w:id="1" w:name="_Toc226552430"/>
      <w:bookmarkStart w:id="2" w:name="_Toc226552709"/>
      <w:bookmarkStart w:id="3" w:name="_Toc226970585"/>
      <w:bookmarkStart w:id="4" w:name="_Toc226970882"/>
      <w:bookmarkStart w:id="5" w:name="_Toc226977734"/>
      <w:r w:rsidR="00F26D0D">
        <w:rPr>
          <w:rFonts w:ascii="Times New Roman" w:hAnsi="Times New Roman" w:cs="Times New Roman"/>
          <w:b/>
          <w:sz w:val="24"/>
          <w:szCs w:val="24"/>
        </w:rPr>
        <w:t xml:space="preserve"> </w:t>
      </w:r>
      <w:r w:rsidRPr="00A35A80">
        <w:rPr>
          <w:rFonts w:ascii="Times New Roman" w:eastAsia="Times New Roman" w:hAnsi="Times New Roman" w:cs="Times New Roman"/>
          <w:b/>
          <w:bCs/>
          <w:sz w:val="24"/>
          <w:szCs w:val="28"/>
          <w:lang w:eastAsia="sk-SK"/>
        </w:rPr>
        <w:t>Etický kódex</w:t>
      </w:r>
      <w:bookmarkEnd w:id="1"/>
      <w:bookmarkEnd w:id="2"/>
      <w:bookmarkEnd w:id="3"/>
      <w:bookmarkEnd w:id="4"/>
      <w:bookmarkEnd w:id="5"/>
      <w:r w:rsidRPr="00A35A80">
        <w:rPr>
          <w:rFonts w:ascii="Times New Roman" w:eastAsia="Times New Roman" w:hAnsi="Times New Roman" w:cs="Times New Roman"/>
          <w:b/>
          <w:bCs/>
          <w:sz w:val="24"/>
          <w:szCs w:val="28"/>
          <w:lang w:eastAsia="sk-SK"/>
        </w:rPr>
        <w:t xml:space="preserve">  sociálneho pracovníka</w:t>
      </w:r>
    </w:p>
    <w:p w:rsidR="00A35A80" w:rsidRPr="00A35A80" w:rsidRDefault="00A35A80" w:rsidP="00A35A80">
      <w:pPr>
        <w:spacing w:after="0" w:line="360" w:lineRule="auto"/>
        <w:rPr>
          <w:rFonts w:ascii="Times New Roman" w:eastAsia="Times New Roman" w:hAnsi="Times New Roman" w:cs="Times New Roman"/>
          <w:sz w:val="24"/>
          <w:szCs w:val="24"/>
          <w:lang w:eastAsia="sk-SK"/>
        </w:rPr>
      </w:pPr>
    </w:p>
    <w:p w:rsidR="00A35A80" w:rsidRDefault="00A35A80" w:rsidP="00A35A80">
      <w:pPr>
        <w:spacing w:after="0" w:line="36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sz w:val="24"/>
          <w:szCs w:val="24"/>
          <w:lang w:eastAsia="sk-SK"/>
        </w:rPr>
        <w:t>K profesii sociálneho pracovníka patrí aj kódex sociálneho pracovníka, ktorý bol prijatý 31.5.1997 na Slovensku, ale vychádza z medzinárodného etického kódexu. Môžeme ho považovať za profesijný štandard sociálnej práce, obsahuje všeobecné ustanovenia etického správania. Je postavený na základných hodnotách sociálnej práce ako profesie, ktoré zahŕňajú hodnotu, určenie a jedinečnosť všetkých ľudí, ako ich práva i možnosti.</w:t>
      </w:r>
    </w:p>
    <w:p w:rsidR="00F26D0D" w:rsidRPr="00A35A80" w:rsidRDefault="00F26D0D" w:rsidP="00A35A80">
      <w:pPr>
        <w:spacing w:after="0" w:line="360" w:lineRule="auto"/>
        <w:jc w:val="both"/>
        <w:rPr>
          <w:rFonts w:ascii="Times New Roman" w:eastAsia="Times New Roman" w:hAnsi="Times New Roman" w:cs="Times New Roman"/>
          <w:sz w:val="24"/>
          <w:szCs w:val="24"/>
          <w:lang w:eastAsia="sk-SK"/>
        </w:rPr>
      </w:pPr>
    </w:p>
    <w:p w:rsidR="00A35A80" w:rsidRPr="00A35A80" w:rsidRDefault="00A35A80" w:rsidP="00A35A80">
      <w:pPr>
        <w:spacing w:after="0" w:line="36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sz w:val="24"/>
          <w:szCs w:val="24"/>
          <w:lang w:eastAsia="sk-SK"/>
        </w:rPr>
        <w:t>Rozoznávame päť noriem etického kódexu sociálneho pracovníka:</w:t>
      </w:r>
    </w:p>
    <w:p w:rsidR="00A35A80" w:rsidRPr="00A35A80" w:rsidRDefault="00A35A80" w:rsidP="00A35A80">
      <w:pPr>
        <w:numPr>
          <w:ilvl w:val="0"/>
          <w:numId w:val="10"/>
        </w:numPr>
        <w:spacing w:after="0" w:line="360" w:lineRule="auto"/>
        <w:jc w:val="both"/>
        <w:rPr>
          <w:rFonts w:ascii="Times New Roman" w:eastAsia="Times New Roman" w:hAnsi="Times New Roman" w:cs="Times New Roman"/>
          <w:b/>
          <w:sz w:val="24"/>
          <w:szCs w:val="24"/>
          <w:lang w:eastAsia="sk-SK"/>
        </w:rPr>
      </w:pPr>
      <w:r w:rsidRPr="00A35A80">
        <w:rPr>
          <w:rFonts w:ascii="Times New Roman" w:eastAsia="Times New Roman" w:hAnsi="Times New Roman" w:cs="Times New Roman"/>
          <w:b/>
          <w:sz w:val="24"/>
          <w:szCs w:val="24"/>
          <w:lang w:eastAsia="sk-SK"/>
        </w:rPr>
        <w:t>Normy pre vystupovanie a správanie sa sociálneho pracovníka</w:t>
      </w:r>
    </w:p>
    <w:p w:rsidR="00A35A80" w:rsidRPr="00A35A80" w:rsidRDefault="00A35A80" w:rsidP="00A35A80">
      <w:pPr>
        <w:numPr>
          <w:ilvl w:val="1"/>
          <w:numId w:val="10"/>
        </w:numPr>
        <w:tabs>
          <w:tab w:val="num" w:pos="1800"/>
        </w:tabs>
        <w:spacing w:after="0" w:line="24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iCs/>
          <w:sz w:val="24"/>
          <w:szCs w:val="24"/>
          <w:lang w:eastAsia="sk-SK"/>
        </w:rPr>
        <w:t>povinnosť profesionálnej starostlivosti o seba</w:t>
      </w:r>
    </w:p>
    <w:p w:rsidR="00A35A80" w:rsidRPr="00A35A80" w:rsidRDefault="00A35A80" w:rsidP="00A35A80">
      <w:pPr>
        <w:numPr>
          <w:ilvl w:val="1"/>
          <w:numId w:val="10"/>
        </w:numPr>
        <w:spacing w:after="0" w:line="24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sz w:val="24"/>
          <w:szCs w:val="24"/>
          <w:lang w:eastAsia="sk-SK"/>
        </w:rPr>
        <w:t>zabezpečenie profesijného rastu</w:t>
      </w:r>
    </w:p>
    <w:p w:rsidR="00A35A80" w:rsidRPr="00A35A80" w:rsidRDefault="00A35A80" w:rsidP="00A35A80">
      <w:pPr>
        <w:spacing w:after="0" w:line="360" w:lineRule="auto"/>
        <w:ind w:left="720"/>
        <w:jc w:val="both"/>
        <w:rPr>
          <w:rFonts w:ascii="Times New Roman" w:eastAsia="Times New Roman" w:hAnsi="Times New Roman" w:cs="Times New Roman"/>
          <w:sz w:val="24"/>
          <w:szCs w:val="24"/>
          <w:lang w:eastAsia="sk-SK"/>
        </w:rPr>
      </w:pPr>
    </w:p>
    <w:p w:rsidR="00A35A80" w:rsidRPr="00A35A80" w:rsidRDefault="00A35A80" w:rsidP="00A35A80">
      <w:pPr>
        <w:numPr>
          <w:ilvl w:val="0"/>
          <w:numId w:val="10"/>
        </w:numPr>
        <w:spacing w:after="0" w:line="360" w:lineRule="auto"/>
        <w:jc w:val="both"/>
        <w:rPr>
          <w:rFonts w:ascii="Times New Roman" w:eastAsia="Times New Roman" w:hAnsi="Times New Roman" w:cs="Times New Roman"/>
          <w:b/>
          <w:sz w:val="24"/>
          <w:szCs w:val="24"/>
          <w:lang w:eastAsia="sk-SK"/>
        </w:rPr>
      </w:pPr>
      <w:r w:rsidRPr="00A35A80">
        <w:rPr>
          <w:rFonts w:ascii="Times New Roman" w:eastAsia="Times New Roman" w:hAnsi="Times New Roman" w:cs="Times New Roman"/>
          <w:b/>
          <w:sz w:val="24"/>
          <w:szCs w:val="24"/>
          <w:lang w:eastAsia="sk-SK"/>
        </w:rPr>
        <w:t>Etická zodpovednosť sociálneho pracovníka voči klientom</w:t>
      </w:r>
    </w:p>
    <w:p w:rsidR="00A35A80" w:rsidRPr="00A35A80" w:rsidRDefault="00A35A80" w:rsidP="00A35A80">
      <w:pPr>
        <w:numPr>
          <w:ilvl w:val="1"/>
          <w:numId w:val="10"/>
        </w:numPr>
        <w:spacing w:after="0" w:line="24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iCs/>
          <w:sz w:val="24"/>
          <w:szCs w:val="24"/>
          <w:lang w:eastAsia="sk-SK"/>
        </w:rPr>
        <w:t>rešpektovanie práva klienta na prístup k informáciám o sebe</w:t>
      </w:r>
    </w:p>
    <w:p w:rsidR="00A35A80" w:rsidRPr="00A35A80" w:rsidRDefault="00A35A80" w:rsidP="00A35A80">
      <w:pPr>
        <w:numPr>
          <w:ilvl w:val="1"/>
          <w:numId w:val="10"/>
        </w:numPr>
        <w:spacing w:after="0" w:line="24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iCs/>
          <w:sz w:val="24"/>
          <w:szCs w:val="24"/>
          <w:lang w:eastAsia="sk-SK"/>
        </w:rPr>
        <w:t>rešpektovanie a podpora práva na spoluúčasť</w:t>
      </w:r>
    </w:p>
    <w:p w:rsidR="00A35A80" w:rsidRPr="00A35A80" w:rsidRDefault="00A35A80" w:rsidP="00A35A80">
      <w:pPr>
        <w:spacing w:after="0" w:line="360" w:lineRule="auto"/>
        <w:ind w:left="1440"/>
        <w:jc w:val="both"/>
        <w:rPr>
          <w:rFonts w:ascii="Times New Roman" w:eastAsia="Times New Roman" w:hAnsi="Times New Roman" w:cs="Times New Roman"/>
          <w:sz w:val="24"/>
          <w:szCs w:val="24"/>
          <w:lang w:eastAsia="sk-SK"/>
        </w:rPr>
      </w:pPr>
    </w:p>
    <w:p w:rsidR="00A35A80" w:rsidRPr="00A35A80" w:rsidRDefault="00A35A80" w:rsidP="00A35A80">
      <w:pPr>
        <w:numPr>
          <w:ilvl w:val="0"/>
          <w:numId w:val="10"/>
        </w:numPr>
        <w:spacing w:after="0" w:line="360" w:lineRule="auto"/>
        <w:jc w:val="both"/>
        <w:rPr>
          <w:rFonts w:ascii="Times New Roman" w:eastAsia="Times New Roman" w:hAnsi="Times New Roman" w:cs="Times New Roman"/>
          <w:b/>
          <w:sz w:val="24"/>
          <w:szCs w:val="24"/>
          <w:lang w:eastAsia="sk-SK"/>
        </w:rPr>
      </w:pPr>
      <w:r w:rsidRPr="00A35A80">
        <w:rPr>
          <w:rFonts w:ascii="Times New Roman" w:eastAsia="Times New Roman" w:hAnsi="Times New Roman" w:cs="Times New Roman"/>
          <w:b/>
          <w:sz w:val="24"/>
          <w:szCs w:val="24"/>
          <w:lang w:eastAsia="sk-SK"/>
        </w:rPr>
        <w:t>Etická zodpovednosť sociálneho pracovníka voči kolegom</w:t>
      </w:r>
    </w:p>
    <w:p w:rsidR="00A35A80" w:rsidRPr="00A35A80" w:rsidRDefault="00A35A80" w:rsidP="00A35A80">
      <w:pPr>
        <w:numPr>
          <w:ilvl w:val="1"/>
          <w:numId w:val="10"/>
        </w:numPr>
        <w:spacing w:after="0" w:line="24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iCs/>
          <w:sz w:val="24"/>
          <w:szCs w:val="24"/>
          <w:lang w:eastAsia="sk-SK"/>
        </w:rPr>
        <w:t>potreba spolupráce s kolegami v sociálnej práci a odborníkmi z iných pomáhajúcich profesií</w:t>
      </w:r>
    </w:p>
    <w:p w:rsidR="00A35A80" w:rsidRPr="00A35A80" w:rsidRDefault="00A35A80" w:rsidP="00A35A80">
      <w:pPr>
        <w:numPr>
          <w:ilvl w:val="1"/>
          <w:numId w:val="10"/>
        </w:numPr>
        <w:spacing w:after="0" w:line="24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iCs/>
          <w:sz w:val="24"/>
          <w:szCs w:val="24"/>
          <w:lang w:eastAsia="sk-SK"/>
        </w:rPr>
        <w:t>konzultovanie s kolegami</w:t>
      </w:r>
    </w:p>
    <w:p w:rsidR="00A35A80" w:rsidRPr="00A35A80" w:rsidRDefault="00A35A80" w:rsidP="00A35A80">
      <w:pPr>
        <w:numPr>
          <w:ilvl w:val="1"/>
          <w:numId w:val="10"/>
        </w:numPr>
        <w:spacing w:after="0" w:line="24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iCs/>
          <w:sz w:val="24"/>
          <w:szCs w:val="24"/>
          <w:lang w:eastAsia="sk-SK"/>
        </w:rPr>
        <w:t>potreba upozornenia na porušovanie profesijnej etiky</w:t>
      </w:r>
    </w:p>
    <w:p w:rsidR="00A35A80" w:rsidRPr="00A35A80" w:rsidRDefault="00A35A80" w:rsidP="00A35A80">
      <w:pPr>
        <w:spacing w:after="0" w:line="360" w:lineRule="auto"/>
        <w:ind w:left="1440"/>
        <w:jc w:val="both"/>
        <w:rPr>
          <w:rFonts w:ascii="Times New Roman" w:eastAsia="Times New Roman" w:hAnsi="Times New Roman" w:cs="Times New Roman"/>
          <w:sz w:val="24"/>
          <w:szCs w:val="24"/>
          <w:lang w:eastAsia="sk-SK"/>
        </w:rPr>
      </w:pPr>
    </w:p>
    <w:p w:rsidR="00A35A80" w:rsidRPr="00A35A80" w:rsidRDefault="00A35A80" w:rsidP="00A35A80">
      <w:pPr>
        <w:numPr>
          <w:ilvl w:val="0"/>
          <w:numId w:val="10"/>
        </w:numPr>
        <w:spacing w:after="0" w:line="360" w:lineRule="auto"/>
        <w:jc w:val="both"/>
        <w:rPr>
          <w:rFonts w:ascii="Times New Roman" w:eastAsia="Times New Roman" w:hAnsi="Times New Roman" w:cs="Times New Roman"/>
          <w:b/>
          <w:sz w:val="24"/>
          <w:szCs w:val="24"/>
          <w:lang w:eastAsia="sk-SK"/>
        </w:rPr>
      </w:pPr>
      <w:r w:rsidRPr="00A35A80">
        <w:rPr>
          <w:rFonts w:ascii="Times New Roman" w:eastAsia="Times New Roman" w:hAnsi="Times New Roman" w:cs="Times New Roman"/>
          <w:b/>
          <w:sz w:val="24"/>
          <w:szCs w:val="24"/>
          <w:lang w:eastAsia="sk-SK"/>
        </w:rPr>
        <w:t>Etická zodpovednosť sociálneho pracovníka voči zamestnávateľom</w:t>
      </w:r>
    </w:p>
    <w:p w:rsidR="00A35A80" w:rsidRPr="00A35A80" w:rsidRDefault="00A35A80" w:rsidP="00A35A80">
      <w:pPr>
        <w:numPr>
          <w:ilvl w:val="1"/>
          <w:numId w:val="10"/>
        </w:numPr>
        <w:spacing w:after="0" w:line="24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iCs/>
          <w:sz w:val="24"/>
          <w:szCs w:val="24"/>
          <w:lang w:eastAsia="sk-SK"/>
        </w:rPr>
        <w:t>úsilie o čo najvyšší štandard kvality poskytovanej služby</w:t>
      </w:r>
    </w:p>
    <w:p w:rsidR="00A35A80" w:rsidRPr="00A35A80" w:rsidRDefault="00A35A80" w:rsidP="00A35A80">
      <w:pPr>
        <w:numPr>
          <w:ilvl w:val="1"/>
          <w:numId w:val="10"/>
        </w:numPr>
        <w:spacing w:after="0" w:line="24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iCs/>
          <w:sz w:val="24"/>
          <w:szCs w:val="24"/>
          <w:lang w:eastAsia="sk-SK"/>
        </w:rPr>
        <w:t>neakceptovanie diskriminácie, šikanovania a obťažovania na pracovisku</w:t>
      </w:r>
    </w:p>
    <w:p w:rsidR="00A35A80" w:rsidRPr="00A35A80" w:rsidRDefault="00A35A80" w:rsidP="00A35A80">
      <w:pPr>
        <w:numPr>
          <w:ilvl w:val="1"/>
          <w:numId w:val="10"/>
        </w:numPr>
        <w:spacing w:after="0" w:line="24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iCs/>
          <w:sz w:val="24"/>
          <w:szCs w:val="24"/>
          <w:lang w:eastAsia="sk-SK"/>
        </w:rPr>
        <w:t>pravidelné overovanie efektivity procesu poskytovania sociálnych služieb</w:t>
      </w:r>
    </w:p>
    <w:p w:rsidR="00A35A80" w:rsidRPr="00A35A80" w:rsidRDefault="00A35A80" w:rsidP="00A35A80">
      <w:pPr>
        <w:spacing w:after="0" w:line="360" w:lineRule="auto"/>
        <w:ind w:left="720"/>
        <w:jc w:val="both"/>
        <w:rPr>
          <w:rFonts w:ascii="Times New Roman" w:eastAsia="Times New Roman" w:hAnsi="Times New Roman" w:cs="Times New Roman"/>
          <w:sz w:val="24"/>
          <w:szCs w:val="24"/>
          <w:lang w:eastAsia="sk-SK"/>
        </w:rPr>
      </w:pPr>
    </w:p>
    <w:p w:rsidR="00A35A80" w:rsidRPr="00A35A80" w:rsidRDefault="00A35A80" w:rsidP="00A35A80">
      <w:pPr>
        <w:numPr>
          <w:ilvl w:val="0"/>
          <w:numId w:val="10"/>
        </w:numPr>
        <w:spacing w:after="0" w:line="360" w:lineRule="auto"/>
        <w:jc w:val="both"/>
        <w:rPr>
          <w:rFonts w:ascii="Times New Roman" w:eastAsia="Times New Roman" w:hAnsi="Times New Roman" w:cs="Times New Roman"/>
          <w:b/>
          <w:sz w:val="24"/>
          <w:szCs w:val="24"/>
          <w:lang w:eastAsia="sk-SK"/>
        </w:rPr>
      </w:pPr>
      <w:r w:rsidRPr="00A35A80">
        <w:rPr>
          <w:rFonts w:ascii="Times New Roman" w:eastAsia="Times New Roman" w:hAnsi="Times New Roman" w:cs="Times New Roman"/>
          <w:b/>
          <w:sz w:val="24"/>
          <w:szCs w:val="24"/>
          <w:lang w:eastAsia="sk-SK"/>
        </w:rPr>
        <w:t>Etická zodpovednosť sociálneho pracovníka voči spoločnosti</w:t>
      </w:r>
    </w:p>
    <w:p w:rsidR="00A35A80" w:rsidRPr="00A35A80" w:rsidRDefault="00A35A80" w:rsidP="00A35A80">
      <w:pPr>
        <w:numPr>
          <w:ilvl w:val="1"/>
          <w:numId w:val="10"/>
        </w:numPr>
        <w:spacing w:after="0" w:line="24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iCs/>
          <w:sz w:val="24"/>
          <w:szCs w:val="24"/>
          <w:lang w:eastAsia="sk-SK"/>
        </w:rPr>
        <w:t>etická zodpovednosť spolupráce so školami sociálnej práce</w:t>
      </w:r>
    </w:p>
    <w:p w:rsidR="00A35A80" w:rsidRPr="00A35A80" w:rsidRDefault="00A35A80" w:rsidP="00A35A80">
      <w:pPr>
        <w:numPr>
          <w:ilvl w:val="1"/>
          <w:numId w:val="10"/>
        </w:numPr>
        <w:spacing w:after="0" w:line="24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iCs/>
          <w:sz w:val="24"/>
          <w:szCs w:val="24"/>
          <w:lang w:eastAsia="sk-SK"/>
        </w:rPr>
        <w:t>profesionálne a bezúhonné správanie sociálnych pracovníkov</w:t>
      </w:r>
    </w:p>
    <w:p w:rsidR="00A35A80" w:rsidRPr="00A35A80" w:rsidRDefault="00A35A80" w:rsidP="00A35A80">
      <w:pPr>
        <w:numPr>
          <w:ilvl w:val="1"/>
          <w:numId w:val="10"/>
        </w:numPr>
        <w:spacing w:after="0" w:line="24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iCs/>
          <w:sz w:val="24"/>
          <w:szCs w:val="24"/>
          <w:lang w:eastAsia="sk-SK"/>
        </w:rPr>
        <w:t>zlepšenie sociálnych podmienok a solidarita</w:t>
      </w:r>
    </w:p>
    <w:p w:rsidR="00A35A80" w:rsidRPr="00A35A80" w:rsidRDefault="00A35A80" w:rsidP="00A35A80">
      <w:pPr>
        <w:numPr>
          <w:ilvl w:val="1"/>
          <w:numId w:val="10"/>
        </w:numPr>
        <w:spacing w:after="0" w:line="240" w:lineRule="auto"/>
        <w:rPr>
          <w:rFonts w:ascii="Times New Roman" w:eastAsia="Times New Roman" w:hAnsi="Times New Roman" w:cs="Times New Roman"/>
          <w:sz w:val="24"/>
          <w:szCs w:val="24"/>
          <w:lang w:eastAsia="sk-SK"/>
        </w:rPr>
      </w:pPr>
      <w:r w:rsidRPr="00A35A80">
        <w:rPr>
          <w:rFonts w:ascii="Times New Roman" w:eastAsia="Times New Roman" w:hAnsi="Times New Roman" w:cs="Times New Roman"/>
          <w:sz w:val="24"/>
          <w:szCs w:val="24"/>
          <w:lang w:eastAsia="sk-SK"/>
        </w:rPr>
        <w:t xml:space="preserve">spravodlivé distribuovanie zdrojov </w:t>
      </w:r>
    </w:p>
    <w:p w:rsidR="00A35A80" w:rsidRPr="00A35A80" w:rsidRDefault="00A35A80" w:rsidP="00A35A80">
      <w:pPr>
        <w:numPr>
          <w:ilvl w:val="1"/>
          <w:numId w:val="10"/>
        </w:numPr>
        <w:spacing w:after="0" w:line="24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sz w:val="24"/>
          <w:szCs w:val="24"/>
          <w:lang w:eastAsia="sk-SK"/>
        </w:rPr>
        <w:t>podpora participácie na verejnom dianí</w:t>
      </w:r>
    </w:p>
    <w:p w:rsidR="00A35A80" w:rsidRPr="00A35A80" w:rsidRDefault="00A35A80" w:rsidP="00A35A80">
      <w:pPr>
        <w:spacing w:after="0" w:line="240" w:lineRule="auto"/>
        <w:ind w:left="1440"/>
        <w:jc w:val="both"/>
        <w:rPr>
          <w:rFonts w:ascii="Times New Roman" w:eastAsia="Times New Roman" w:hAnsi="Times New Roman" w:cs="Times New Roman"/>
          <w:sz w:val="24"/>
          <w:szCs w:val="24"/>
          <w:u w:val="single"/>
          <w:lang w:eastAsia="sk-SK"/>
        </w:rPr>
      </w:pPr>
    </w:p>
    <w:p w:rsidR="00A35A80" w:rsidRPr="00A35A80" w:rsidRDefault="00A35A80" w:rsidP="00A35A80">
      <w:pPr>
        <w:spacing w:after="0" w:line="36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sz w:val="24"/>
          <w:szCs w:val="24"/>
          <w:lang w:eastAsia="sk-SK"/>
        </w:rPr>
        <w:t>Sociálna práca a poskytovanie sociálnej pomoci by malo stáť na humánnych princípoch. Každý, kto pracuje v sociálnej  oblasti musí rešpektovať morálne princípy, ktoré možno stotožniť s etickým kódexom. Jedná sa o nasledovné morálne princípy:</w:t>
      </w:r>
    </w:p>
    <w:p w:rsidR="00A35A80" w:rsidRPr="00A35A80" w:rsidRDefault="00A35A80" w:rsidP="00A35A80">
      <w:pPr>
        <w:numPr>
          <w:ilvl w:val="0"/>
          <w:numId w:val="11"/>
        </w:numPr>
        <w:spacing w:after="0" w:line="36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sz w:val="24"/>
          <w:szCs w:val="24"/>
          <w:lang w:eastAsia="sk-SK"/>
        </w:rPr>
        <w:t>rešpektovanie a akceptovanie každého človeka ako jedinečnú hodnotu</w:t>
      </w:r>
    </w:p>
    <w:p w:rsidR="00A35A80" w:rsidRPr="00A35A80" w:rsidRDefault="00A35A80" w:rsidP="00A35A80">
      <w:pPr>
        <w:numPr>
          <w:ilvl w:val="0"/>
          <w:numId w:val="11"/>
        </w:numPr>
        <w:spacing w:after="0" w:line="36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sz w:val="24"/>
          <w:szCs w:val="24"/>
          <w:lang w:eastAsia="sk-SK"/>
        </w:rPr>
        <w:lastRenderedPageBreak/>
        <w:t>umožniť človeku právo na sebarealizáciu tak, aby nezasahoval do práv iných, pričom každé právo  nesie aj svoje povinnosti</w:t>
      </w:r>
    </w:p>
    <w:p w:rsidR="00A35A80" w:rsidRPr="00A35A80" w:rsidRDefault="00A35A80" w:rsidP="00A35A80">
      <w:pPr>
        <w:numPr>
          <w:ilvl w:val="0"/>
          <w:numId w:val="11"/>
        </w:numPr>
        <w:spacing w:after="0" w:line="36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sz w:val="24"/>
          <w:szCs w:val="24"/>
          <w:lang w:eastAsia="sk-SK"/>
        </w:rPr>
        <w:t>umožniť každému členovi spoločnosti jeho osobnostný rozvoj spoločenské uplatnenie</w:t>
      </w:r>
    </w:p>
    <w:p w:rsidR="00A35A80" w:rsidRPr="00A35A80" w:rsidRDefault="00A35A80" w:rsidP="00A35A80">
      <w:pPr>
        <w:numPr>
          <w:ilvl w:val="0"/>
          <w:numId w:val="11"/>
        </w:numPr>
        <w:spacing w:after="0" w:line="36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sz w:val="24"/>
          <w:szCs w:val="24"/>
          <w:lang w:eastAsia="sk-SK"/>
        </w:rPr>
        <w:t>poskytnúť každému pomoc, kto ju hľadá a nedopustiť sa pritom diskriminácie</w:t>
      </w:r>
    </w:p>
    <w:p w:rsidR="00A35A80" w:rsidRPr="00A35A80" w:rsidRDefault="00A35A80" w:rsidP="00A35A80">
      <w:pPr>
        <w:numPr>
          <w:ilvl w:val="0"/>
          <w:numId w:val="11"/>
        </w:numPr>
        <w:spacing w:after="0" w:line="36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sz w:val="24"/>
          <w:szCs w:val="24"/>
          <w:lang w:eastAsia="sk-SK"/>
        </w:rPr>
        <w:t>zabezpečiť ochranu informácií a rešpektovať súkromie</w:t>
      </w:r>
    </w:p>
    <w:p w:rsidR="00A35A80" w:rsidRPr="00A35A80" w:rsidRDefault="00A35A80" w:rsidP="00A35A80">
      <w:pPr>
        <w:numPr>
          <w:ilvl w:val="0"/>
          <w:numId w:val="11"/>
        </w:numPr>
        <w:spacing w:after="0" w:line="36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sz w:val="24"/>
          <w:szCs w:val="24"/>
          <w:lang w:eastAsia="sk-SK"/>
        </w:rPr>
        <w:t xml:space="preserve">dodržiavanie rešpektu voči človeku ako ľudskej bytosti </w:t>
      </w:r>
    </w:p>
    <w:p w:rsidR="00A35A80" w:rsidRPr="00A35A80" w:rsidRDefault="00A35A80" w:rsidP="00A35A80">
      <w:pPr>
        <w:spacing w:after="0" w:line="360" w:lineRule="auto"/>
        <w:jc w:val="both"/>
        <w:rPr>
          <w:rFonts w:ascii="Times New Roman" w:eastAsia="Times New Roman" w:hAnsi="Times New Roman" w:cs="Times New Roman"/>
          <w:sz w:val="24"/>
          <w:szCs w:val="24"/>
          <w:lang w:eastAsia="sk-SK"/>
        </w:rPr>
      </w:pPr>
    </w:p>
    <w:p w:rsidR="00A35A80" w:rsidRPr="00A35A80" w:rsidRDefault="00A35A80" w:rsidP="00A35A80">
      <w:pPr>
        <w:spacing w:after="0" w:line="360" w:lineRule="auto"/>
        <w:jc w:val="both"/>
        <w:rPr>
          <w:rFonts w:ascii="Times New Roman" w:eastAsia="Times New Roman" w:hAnsi="Times New Roman" w:cs="Times New Roman"/>
          <w:sz w:val="24"/>
          <w:szCs w:val="24"/>
          <w:lang w:eastAsia="sk-SK"/>
        </w:rPr>
      </w:pPr>
      <w:r w:rsidRPr="00A35A80">
        <w:rPr>
          <w:rFonts w:ascii="Times New Roman" w:eastAsia="Times New Roman" w:hAnsi="Times New Roman" w:cs="Times New Roman"/>
          <w:sz w:val="24"/>
          <w:szCs w:val="24"/>
          <w:lang w:eastAsia="sk-SK"/>
        </w:rPr>
        <w:t>Potvrdzujem</w:t>
      </w:r>
      <w:r>
        <w:rPr>
          <w:rFonts w:ascii="Times New Roman" w:eastAsia="Times New Roman" w:hAnsi="Times New Roman" w:cs="Times New Roman"/>
          <w:sz w:val="24"/>
          <w:szCs w:val="24"/>
          <w:lang w:eastAsia="sk-SK"/>
        </w:rPr>
        <w:t>e</w:t>
      </w:r>
      <w:r w:rsidRPr="00A35A80">
        <w:rPr>
          <w:rFonts w:ascii="Times New Roman" w:eastAsia="Times New Roman" w:hAnsi="Times New Roman" w:cs="Times New Roman"/>
          <w:sz w:val="24"/>
          <w:szCs w:val="24"/>
          <w:lang w:eastAsia="sk-SK"/>
        </w:rPr>
        <w:t>, že sa budem vo výkone svojho povolania riadiť Etickým kódexom sociálneho pracovníka a morálnymi princípmi v sociálnej práci.   Beriem</w:t>
      </w:r>
      <w:r>
        <w:rPr>
          <w:rFonts w:ascii="Times New Roman" w:eastAsia="Times New Roman" w:hAnsi="Times New Roman" w:cs="Times New Roman"/>
          <w:sz w:val="24"/>
          <w:szCs w:val="24"/>
          <w:lang w:eastAsia="sk-SK"/>
        </w:rPr>
        <w:t>e</w:t>
      </w:r>
      <w:r w:rsidRPr="00A35A80">
        <w:rPr>
          <w:rFonts w:ascii="Times New Roman" w:eastAsia="Times New Roman" w:hAnsi="Times New Roman" w:cs="Times New Roman"/>
          <w:sz w:val="24"/>
          <w:szCs w:val="24"/>
          <w:lang w:eastAsia="sk-SK"/>
        </w:rPr>
        <w:t xml:space="preserve"> na vedomie dôsledky za ich nedodržiavanie a porušovanie.</w:t>
      </w:r>
    </w:p>
    <w:p w:rsidR="00A35A80" w:rsidRPr="00A35A80" w:rsidRDefault="00A35A80" w:rsidP="00A35A80">
      <w:pPr>
        <w:spacing w:after="0" w:line="360" w:lineRule="auto"/>
        <w:jc w:val="both"/>
        <w:rPr>
          <w:rFonts w:ascii="Times New Roman" w:eastAsia="Times New Roman" w:hAnsi="Times New Roman" w:cs="Times New Roman"/>
          <w:sz w:val="24"/>
          <w:szCs w:val="24"/>
          <w:lang w:eastAsia="sk-SK"/>
        </w:rPr>
      </w:pPr>
    </w:p>
    <w:p w:rsidR="00A35A80" w:rsidRPr="00A35A80" w:rsidRDefault="00A35A80" w:rsidP="00A35A80">
      <w:pPr>
        <w:spacing w:after="0" w:line="360" w:lineRule="auto"/>
        <w:jc w:val="both"/>
        <w:rPr>
          <w:rFonts w:ascii="Times New Roman" w:eastAsia="Times New Roman" w:hAnsi="Times New Roman" w:cs="Times New Roman"/>
          <w:sz w:val="24"/>
          <w:szCs w:val="24"/>
          <w:lang w:eastAsia="sk-SK"/>
        </w:rPr>
      </w:pPr>
    </w:p>
    <w:p w:rsidR="00A35A80" w:rsidRDefault="00A35A80" w:rsidP="00A35A80">
      <w:pPr>
        <w:spacing w:line="360" w:lineRule="auto"/>
        <w:rPr>
          <w:rFonts w:ascii="Times New Roman" w:hAnsi="Times New Roman" w:cs="Times New Roman"/>
          <w:b/>
          <w:sz w:val="24"/>
          <w:szCs w:val="24"/>
        </w:rPr>
      </w:pPr>
    </w:p>
    <w:p w:rsidR="00F26D0D" w:rsidRDefault="00F26D0D" w:rsidP="00A35A80">
      <w:pPr>
        <w:spacing w:line="360" w:lineRule="auto"/>
        <w:rPr>
          <w:rFonts w:ascii="Times New Roman" w:hAnsi="Times New Roman" w:cs="Times New Roman"/>
          <w:b/>
          <w:sz w:val="24"/>
          <w:szCs w:val="24"/>
        </w:rPr>
      </w:pPr>
    </w:p>
    <w:p w:rsidR="00F26D0D" w:rsidRDefault="00F26D0D" w:rsidP="00A35A80">
      <w:pPr>
        <w:spacing w:line="360" w:lineRule="auto"/>
        <w:rPr>
          <w:rFonts w:ascii="Times New Roman" w:hAnsi="Times New Roman" w:cs="Times New Roman"/>
          <w:b/>
          <w:sz w:val="24"/>
          <w:szCs w:val="24"/>
        </w:rPr>
      </w:pPr>
    </w:p>
    <w:p w:rsidR="00F26D0D" w:rsidRDefault="00F26D0D" w:rsidP="00A35A80">
      <w:pPr>
        <w:spacing w:line="360" w:lineRule="auto"/>
        <w:rPr>
          <w:rFonts w:ascii="Times New Roman" w:hAnsi="Times New Roman" w:cs="Times New Roman"/>
          <w:b/>
          <w:sz w:val="24"/>
          <w:szCs w:val="24"/>
        </w:rPr>
      </w:pPr>
    </w:p>
    <w:p w:rsidR="00F26D0D" w:rsidRDefault="00F26D0D" w:rsidP="00A35A80">
      <w:pPr>
        <w:spacing w:line="360" w:lineRule="auto"/>
        <w:rPr>
          <w:rFonts w:ascii="Times New Roman" w:hAnsi="Times New Roman" w:cs="Times New Roman"/>
          <w:b/>
          <w:sz w:val="24"/>
          <w:szCs w:val="24"/>
        </w:rPr>
      </w:pPr>
    </w:p>
    <w:p w:rsidR="00F26D0D" w:rsidRDefault="00F26D0D" w:rsidP="00A35A80">
      <w:pPr>
        <w:spacing w:line="360" w:lineRule="auto"/>
        <w:rPr>
          <w:rFonts w:ascii="Times New Roman" w:hAnsi="Times New Roman" w:cs="Times New Roman"/>
          <w:b/>
          <w:sz w:val="24"/>
          <w:szCs w:val="24"/>
        </w:rPr>
      </w:pPr>
    </w:p>
    <w:p w:rsidR="00F26D0D" w:rsidRDefault="00F26D0D" w:rsidP="00A35A80">
      <w:pPr>
        <w:spacing w:line="360" w:lineRule="auto"/>
        <w:rPr>
          <w:rFonts w:ascii="Times New Roman" w:hAnsi="Times New Roman" w:cs="Times New Roman"/>
          <w:b/>
          <w:sz w:val="24"/>
          <w:szCs w:val="24"/>
        </w:rPr>
      </w:pPr>
    </w:p>
    <w:p w:rsidR="00F26D0D" w:rsidRDefault="00F26D0D" w:rsidP="00A35A80">
      <w:pPr>
        <w:spacing w:line="360" w:lineRule="auto"/>
        <w:rPr>
          <w:rFonts w:ascii="Times New Roman" w:hAnsi="Times New Roman" w:cs="Times New Roman"/>
          <w:b/>
          <w:sz w:val="24"/>
          <w:szCs w:val="24"/>
        </w:rPr>
      </w:pPr>
    </w:p>
    <w:p w:rsidR="00F26D0D" w:rsidRDefault="00F26D0D" w:rsidP="00A35A80">
      <w:pPr>
        <w:spacing w:line="360" w:lineRule="auto"/>
        <w:rPr>
          <w:rFonts w:ascii="Times New Roman" w:hAnsi="Times New Roman" w:cs="Times New Roman"/>
          <w:b/>
          <w:sz w:val="24"/>
          <w:szCs w:val="24"/>
        </w:rPr>
      </w:pPr>
    </w:p>
    <w:p w:rsidR="00F26D0D" w:rsidRDefault="00F26D0D" w:rsidP="00A35A80">
      <w:pPr>
        <w:spacing w:line="360" w:lineRule="auto"/>
        <w:rPr>
          <w:rFonts w:ascii="Times New Roman" w:hAnsi="Times New Roman" w:cs="Times New Roman"/>
          <w:b/>
          <w:sz w:val="24"/>
          <w:szCs w:val="24"/>
        </w:rPr>
      </w:pPr>
    </w:p>
    <w:p w:rsidR="00F26D0D" w:rsidRDefault="00F26D0D" w:rsidP="00A35A80">
      <w:pPr>
        <w:spacing w:line="360" w:lineRule="auto"/>
        <w:rPr>
          <w:rFonts w:ascii="Times New Roman" w:hAnsi="Times New Roman" w:cs="Times New Roman"/>
          <w:b/>
          <w:sz w:val="24"/>
          <w:szCs w:val="24"/>
        </w:rPr>
      </w:pPr>
    </w:p>
    <w:p w:rsidR="00F26D0D" w:rsidRDefault="00F26D0D" w:rsidP="00A35A80">
      <w:pPr>
        <w:spacing w:line="360" w:lineRule="auto"/>
        <w:rPr>
          <w:rFonts w:ascii="Times New Roman" w:hAnsi="Times New Roman" w:cs="Times New Roman"/>
          <w:b/>
          <w:sz w:val="24"/>
          <w:szCs w:val="24"/>
        </w:rPr>
      </w:pPr>
    </w:p>
    <w:p w:rsidR="00F26D0D" w:rsidRDefault="00F26D0D" w:rsidP="00A35A80">
      <w:pPr>
        <w:spacing w:line="360" w:lineRule="auto"/>
        <w:rPr>
          <w:rFonts w:ascii="Times New Roman" w:hAnsi="Times New Roman" w:cs="Times New Roman"/>
          <w:b/>
          <w:sz w:val="24"/>
          <w:szCs w:val="24"/>
        </w:rPr>
      </w:pPr>
    </w:p>
    <w:p w:rsidR="00F26D0D" w:rsidRDefault="00F26D0D" w:rsidP="00A35A80">
      <w:pPr>
        <w:spacing w:line="360" w:lineRule="auto"/>
        <w:rPr>
          <w:rFonts w:ascii="Times New Roman" w:hAnsi="Times New Roman" w:cs="Times New Roman"/>
          <w:b/>
          <w:sz w:val="24"/>
          <w:szCs w:val="24"/>
        </w:rPr>
      </w:pPr>
    </w:p>
    <w:p w:rsidR="00F26D0D" w:rsidRDefault="00F26D0D" w:rsidP="00A35A80">
      <w:pPr>
        <w:spacing w:line="360" w:lineRule="auto"/>
        <w:rPr>
          <w:rFonts w:ascii="Times New Roman" w:hAnsi="Times New Roman" w:cs="Times New Roman"/>
          <w:b/>
          <w:sz w:val="24"/>
          <w:szCs w:val="24"/>
        </w:rPr>
      </w:pPr>
    </w:p>
    <w:p w:rsidR="00F26D0D" w:rsidRDefault="00F26D0D" w:rsidP="00A35A80">
      <w:pPr>
        <w:spacing w:line="360" w:lineRule="auto"/>
        <w:rPr>
          <w:rFonts w:ascii="Times New Roman" w:hAnsi="Times New Roman" w:cs="Times New Roman"/>
          <w:b/>
          <w:sz w:val="24"/>
          <w:szCs w:val="24"/>
        </w:rPr>
      </w:pPr>
    </w:p>
    <w:p w:rsidR="00F26D0D" w:rsidRDefault="00F26D0D" w:rsidP="00A35A8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Príloha 4 Fotodokumentácia </w:t>
      </w:r>
    </w:p>
    <w:p w:rsidR="00E2550E" w:rsidRDefault="00E2550E" w:rsidP="00A35A8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Klub pre matky s deťmi – detský kútik a terapeutická miestnosť </w:t>
      </w:r>
    </w:p>
    <w:p w:rsidR="00E2550E" w:rsidRDefault="00E2550E" w:rsidP="00A35A80">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extent cx="5749266" cy="3486778"/>
            <wp:effectExtent l="0" t="0" r="4445" b="0"/>
            <wp:docPr id="2" name="Obrázok 2" descr="C:\Users\PC\Desktop\Fotky - KC\DSCF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otky - KC\DSCF08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355" cy="3494109"/>
                    </a:xfrm>
                    <a:prstGeom prst="rect">
                      <a:avLst/>
                    </a:prstGeom>
                    <a:noFill/>
                    <a:ln>
                      <a:noFill/>
                    </a:ln>
                  </pic:spPr>
                </pic:pic>
              </a:graphicData>
            </a:graphic>
          </wp:inline>
        </w:drawing>
      </w:r>
    </w:p>
    <w:p w:rsidR="00E2550E" w:rsidRDefault="00E2550E" w:rsidP="00A35A80">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extent cx="5761355" cy="4319807"/>
            <wp:effectExtent l="0" t="0" r="0" b="5080"/>
            <wp:docPr id="5" name="Obrázok 5" descr="C:\Users\PC\Desktop\Fotky - KC\DSCF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otky - KC\DSCF08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19807"/>
                    </a:xfrm>
                    <a:prstGeom prst="rect">
                      <a:avLst/>
                    </a:prstGeom>
                    <a:noFill/>
                    <a:ln>
                      <a:noFill/>
                    </a:ln>
                  </pic:spPr>
                </pic:pic>
              </a:graphicData>
            </a:graphic>
          </wp:inline>
        </w:drawing>
      </w:r>
    </w:p>
    <w:p w:rsidR="00E2550E" w:rsidRDefault="00E2550E" w:rsidP="00A35A80">
      <w:pPr>
        <w:spacing w:line="360" w:lineRule="auto"/>
        <w:rPr>
          <w:rFonts w:ascii="Times New Roman" w:hAnsi="Times New Roman" w:cs="Times New Roman"/>
          <w:b/>
          <w:sz w:val="24"/>
          <w:szCs w:val="24"/>
        </w:rPr>
      </w:pPr>
    </w:p>
    <w:p w:rsidR="00E2550E" w:rsidRDefault="00E2550E" w:rsidP="00A35A80">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Knižnica a počítačová učebňa </w:t>
      </w:r>
    </w:p>
    <w:p w:rsidR="00E2550E" w:rsidRDefault="00E2550E" w:rsidP="00A35A80">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extent cx="5749266" cy="3938954"/>
            <wp:effectExtent l="0" t="0" r="4445" b="4445"/>
            <wp:docPr id="6" name="Obrázok 6" descr="C:\Users\PC\Desktop\Fotky - KC\DSCF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Fotky - KC\DSCF09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355" cy="3947236"/>
                    </a:xfrm>
                    <a:prstGeom prst="rect">
                      <a:avLst/>
                    </a:prstGeom>
                    <a:noFill/>
                    <a:ln>
                      <a:noFill/>
                    </a:ln>
                  </pic:spPr>
                </pic:pic>
              </a:graphicData>
            </a:graphic>
          </wp:inline>
        </w:drawing>
      </w:r>
    </w:p>
    <w:p w:rsidR="00E2550E" w:rsidRDefault="00E2550E" w:rsidP="00A35A80">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extent cx="5761355" cy="4319807"/>
            <wp:effectExtent l="0" t="0" r="0" b="5080"/>
            <wp:docPr id="7" name="Obrázok 7" descr="C:\Users\PC\Desktop\Fotky - KC\DSCF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Fotky - KC\DSCF08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355" cy="4319807"/>
                    </a:xfrm>
                    <a:prstGeom prst="rect">
                      <a:avLst/>
                    </a:prstGeom>
                    <a:noFill/>
                    <a:ln>
                      <a:noFill/>
                    </a:ln>
                  </pic:spPr>
                </pic:pic>
              </a:graphicData>
            </a:graphic>
          </wp:inline>
        </w:drawing>
      </w:r>
    </w:p>
    <w:p w:rsidR="00E2550E" w:rsidRDefault="00E2550E" w:rsidP="00A35A80">
      <w:pPr>
        <w:spacing w:line="360" w:lineRule="auto"/>
        <w:rPr>
          <w:rFonts w:ascii="Times New Roman" w:hAnsi="Times New Roman" w:cs="Times New Roman"/>
          <w:b/>
          <w:sz w:val="24"/>
          <w:szCs w:val="24"/>
        </w:rPr>
      </w:pPr>
      <w:proofErr w:type="spellStart"/>
      <w:r>
        <w:rPr>
          <w:rFonts w:ascii="Times New Roman" w:hAnsi="Times New Roman" w:cs="Times New Roman"/>
          <w:b/>
          <w:sz w:val="24"/>
          <w:szCs w:val="24"/>
        </w:rPr>
        <w:lastRenderedPageBreak/>
        <w:t>Komunitné</w:t>
      </w:r>
      <w:proofErr w:type="spellEnd"/>
      <w:r>
        <w:rPr>
          <w:rFonts w:ascii="Times New Roman" w:hAnsi="Times New Roman" w:cs="Times New Roman"/>
          <w:b/>
          <w:sz w:val="24"/>
          <w:szCs w:val="24"/>
        </w:rPr>
        <w:t xml:space="preserve"> centrum Mýtne Ludany </w:t>
      </w:r>
    </w:p>
    <w:p w:rsidR="00E2550E" w:rsidRDefault="00E2550E" w:rsidP="00A35A80">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sk-SK"/>
        </w:rPr>
        <w:drawing>
          <wp:inline distT="0" distB="0" distL="0" distR="0">
            <wp:extent cx="5761355" cy="4319807"/>
            <wp:effectExtent l="0" t="0" r="0" b="5080"/>
            <wp:docPr id="8" name="Obrázok 8" descr="C:\Users\PC\Desktop\Fotky - KC\DSCF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Fotky - KC\DSCF09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1355" cy="4319807"/>
                    </a:xfrm>
                    <a:prstGeom prst="rect">
                      <a:avLst/>
                    </a:prstGeom>
                    <a:noFill/>
                    <a:ln>
                      <a:noFill/>
                    </a:ln>
                  </pic:spPr>
                </pic:pic>
              </a:graphicData>
            </a:graphic>
          </wp:inline>
        </w:drawing>
      </w:r>
    </w:p>
    <w:p w:rsidR="00E2550E" w:rsidRPr="00A35A80" w:rsidRDefault="00E2550E" w:rsidP="00A35A80">
      <w:pPr>
        <w:spacing w:line="360" w:lineRule="auto"/>
        <w:rPr>
          <w:rFonts w:ascii="Times New Roman" w:hAnsi="Times New Roman" w:cs="Times New Roman"/>
          <w:b/>
          <w:sz w:val="24"/>
          <w:szCs w:val="24"/>
        </w:rPr>
      </w:pPr>
    </w:p>
    <w:sectPr w:rsidR="00E2550E" w:rsidRPr="00A35A80" w:rsidSect="00AF7C22">
      <w:pgSz w:w="11907" w:h="16839" w:code="9"/>
      <w:pgMar w:top="851"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3496F"/>
    <w:multiLevelType w:val="hybridMultilevel"/>
    <w:tmpl w:val="E662FF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11715987"/>
    <w:multiLevelType w:val="hybridMultilevel"/>
    <w:tmpl w:val="C8A885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17B77868"/>
    <w:multiLevelType w:val="hybridMultilevel"/>
    <w:tmpl w:val="F0C0AA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A086021"/>
    <w:multiLevelType w:val="hybridMultilevel"/>
    <w:tmpl w:val="209E9E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26111780"/>
    <w:multiLevelType w:val="hybridMultilevel"/>
    <w:tmpl w:val="A38E06C8"/>
    <w:lvl w:ilvl="0" w:tplc="041B000F">
      <w:start w:val="1"/>
      <w:numFmt w:val="decimal"/>
      <w:lvlText w:val="%1."/>
      <w:lvlJc w:val="left"/>
      <w:pPr>
        <w:tabs>
          <w:tab w:val="num" w:pos="720"/>
        </w:tabs>
        <w:ind w:left="720" w:hanging="360"/>
      </w:pPr>
    </w:lvl>
    <w:lvl w:ilvl="1" w:tplc="041B0019">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
    <w:nsid w:val="2CCE1CE6"/>
    <w:multiLevelType w:val="hybridMultilevel"/>
    <w:tmpl w:val="A65804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36D60000"/>
    <w:multiLevelType w:val="hybridMultilevel"/>
    <w:tmpl w:val="733C47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4CAD4660"/>
    <w:multiLevelType w:val="hybridMultilevel"/>
    <w:tmpl w:val="99B68B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59142EAB"/>
    <w:multiLevelType w:val="hybridMultilevel"/>
    <w:tmpl w:val="1FB4B6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6459645E"/>
    <w:multiLevelType w:val="hybridMultilevel"/>
    <w:tmpl w:val="7182FD7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nsid w:val="70A539A0"/>
    <w:multiLevelType w:val="hybridMultilevel"/>
    <w:tmpl w:val="CB4841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
  </w:num>
  <w:num w:numId="4">
    <w:abstractNumId w:val="2"/>
  </w:num>
  <w:num w:numId="5">
    <w:abstractNumId w:val="0"/>
  </w:num>
  <w:num w:numId="6">
    <w:abstractNumId w:val="7"/>
  </w:num>
  <w:num w:numId="7">
    <w:abstractNumId w:val="8"/>
  </w:num>
  <w:num w:numId="8">
    <w:abstractNumId w:val="6"/>
  </w:num>
  <w:num w:numId="9">
    <w:abstractNumId w:val="3"/>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D04"/>
    <w:rsid w:val="00005122"/>
    <w:rsid w:val="000077DD"/>
    <w:rsid w:val="00023BE5"/>
    <w:rsid w:val="000335EE"/>
    <w:rsid w:val="00077186"/>
    <w:rsid w:val="000A1C5D"/>
    <w:rsid w:val="000A1F00"/>
    <w:rsid w:val="000D62D8"/>
    <w:rsid w:val="0010311C"/>
    <w:rsid w:val="00106A03"/>
    <w:rsid w:val="001367BA"/>
    <w:rsid w:val="001D0716"/>
    <w:rsid w:val="00201EE3"/>
    <w:rsid w:val="00237827"/>
    <w:rsid w:val="00255DD6"/>
    <w:rsid w:val="0028655D"/>
    <w:rsid w:val="002B74D4"/>
    <w:rsid w:val="002E7C96"/>
    <w:rsid w:val="00300A2E"/>
    <w:rsid w:val="003B2CA3"/>
    <w:rsid w:val="003F4194"/>
    <w:rsid w:val="00451AB7"/>
    <w:rsid w:val="00492211"/>
    <w:rsid w:val="00495AFD"/>
    <w:rsid w:val="004E08F0"/>
    <w:rsid w:val="00545CBB"/>
    <w:rsid w:val="005607B5"/>
    <w:rsid w:val="005D3BDF"/>
    <w:rsid w:val="005D745C"/>
    <w:rsid w:val="006A4671"/>
    <w:rsid w:val="006E4D1C"/>
    <w:rsid w:val="007364D4"/>
    <w:rsid w:val="00754BAE"/>
    <w:rsid w:val="007F2704"/>
    <w:rsid w:val="00833F64"/>
    <w:rsid w:val="00861EE7"/>
    <w:rsid w:val="00892DEF"/>
    <w:rsid w:val="00895D04"/>
    <w:rsid w:val="00896AFD"/>
    <w:rsid w:val="008C15A8"/>
    <w:rsid w:val="008C1AEA"/>
    <w:rsid w:val="008E0385"/>
    <w:rsid w:val="008E709F"/>
    <w:rsid w:val="008F24B6"/>
    <w:rsid w:val="00911906"/>
    <w:rsid w:val="009628CD"/>
    <w:rsid w:val="009A1F7D"/>
    <w:rsid w:val="009B396F"/>
    <w:rsid w:val="009B6431"/>
    <w:rsid w:val="00A23D24"/>
    <w:rsid w:val="00A35A80"/>
    <w:rsid w:val="00A4699E"/>
    <w:rsid w:val="00A76D66"/>
    <w:rsid w:val="00AC2B49"/>
    <w:rsid w:val="00AE2849"/>
    <w:rsid w:val="00AF7C22"/>
    <w:rsid w:val="00B30985"/>
    <w:rsid w:val="00B80351"/>
    <w:rsid w:val="00B971DC"/>
    <w:rsid w:val="00BC499C"/>
    <w:rsid w:val="00BF5B67"/>
    <w:rsid w:val="00C44EAD"/>
    <w:rsid w:val="00C84A15"/>
    <w:rsid w:val="00C96B07"/>
    <w:rsid w:val="00D21668"/>
    <w:rsid w:val="00D34068"/>
    <w:rsid w:val="00D42121"/>
    <w:rsid w:val="00DA7614"/>
    <w:rsid w:val="00DF4A9F"/>
    <w:rsid w:val="00E2550E"/>
    <w:rsid w:val="00ED04B8"/>
    <w:rsid w:val="00F26D0D"/>
    <w:rsid w:val="00FF1B5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895D04"/>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pple-converted-space">
    <w:name w:val="apple-converted-space"/>
    <w:basedOn w:val="Predvolenpsmoodseku"/>
    <w:rsid w:val="00895D04"/>
  </w:style>
  <w:style w:type="paragraph" w:styleId="Odsekzoznamu">
    <w:name w:val="List Paragraph"/>
    <w:basedOn w:val="Normlny"/>
    <w:uiPriority w:val="34"/>
    <w:qFormat/>
    <w:rsid w:val="00A4699E"/>
    <w:pPr>
      <w:ind w:left="720"/>
      <w:contextualSpacing/>
    </w:pPr>
  </w:style>
  <w:style w:type="paragraph" w:styleId="Textbubliny">
    <w:name w:val="Balloon Text"/>
    <w:basedOn w:val="Normlny"/>
    <w:link w:val="TextbublinyChar"/>
    <w:uiPriority w:val="99"/>
    <w:semiHidden/>
    <w:unhideWhenUsed/>
    <w:rsid w:val="00DA761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A7614"/>
    <w:rPr>
      <w:rFonts w:ascii="Tahoma" w:hAnsi="Tahoma" w:cs="Tahoma"/>
      <w:sz w:val="16"/>
      <w:szCs w:val="16"/>
    </w:rPr>
  </w:style>
  <w:style w:type="character" w:styleId="Hypertextovprepojenie">
    <w:name w:val="Hyperlink"/>
    <w:basedOn w:val="Predvolenpsmoodseku"/>
    <w:uiPriority w:val="99"/>
    <w:unhideWhenUsed/>
    <w:rsid w:val="009628CD"/>
    <w:rPr>
      <w:color w:val="0000FF" w:themeColor="hyperlink"/>
      <w:u w:val="single"/>
    </w:rPr>
  </w:style>
  <w:style w:type="table" w:styleId="Mriekatabuky">
    <w:name w:val="Table Grid"/>
    <w:basedOn w:val="Normlnatabuka"/>
    <w:uiPriority w:val="59"/>
    <w:rsid w:val="001D0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podfarbeniezvraznenie5">
    <w:name w:val="Light Shading Accent 5"/>
    <w:basedOn w:val="Normlnatabuka"/>
    <w:uiPriority w:val="60"/>
    <w:rsid w:val="001D071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895D04"/>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pple-converted-space">
    <w:name w:val="apple-converted-space"/>
    <w:basedOn w:val="Predvolenpsmoodseku"/>
    <w:rsid w:val="00895D04"/>
  </w:style>
  <w:style w:type="paragraph" w:styleId="Odsekzoznamu">
    <w:name w:val="List Paragraph"/>
    <w:basedOn w:val="Normlny"/>
    <w:uiPriority w:val="34"/>
    <w:qFormat/>
    <w:rsid w:val="00A4699E"/>
    <w:pPr>
      <w:ind w:left="720"/>
      <w:contextualSpacing/>
    </w:pPr>
  </w:style>
  <w:style w:type="paragraph" w:styleId="Textbubliny">
    <w:name w:val="Balloon Text"/>
    <w:basedOn w:val="Normlny"/>
    <w:link w:val="TextbublinyChar"/>
    <w:uiPriority w:val="99"/>
    <w:semiHidden/>
    <w:unhideWhenUsed/>
    <w:rsid w:val="00DA761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A7614"/>
    <w:rPr>
      <w:rFonts w:ascii="Tahoma" w:hAnsi="Tahoma" w:cs="Tahoma"/>
      <w:sz w:val="16"/>
      <w:szCs w:val="16"/>
    </w:rPr>
  </w:style>
  <w:style w:type="character" w:styleId="Hypertextovprepojenie">
    <w:name w:val="Hyperlink"/>
    <w:basedOn w:val="Predvolenpsmoodseku"/>
    <w:uiPriority w:val="99"/>
    <w:unhideWhenUsed/>
    <w:rsid w:val="009628CD"/>
    <w:rPr>
      <w:color w:val="0000FF" w:themeColor="hyperlink"/>
      <w:u w:val="single"/>
    </w:rPr>
  </w:style>
  <w:style w:type="table" w:styleId="Mriekatabuky">
    <w:name w:val="Table Grid"/>
    <w:basedOn w:val="Normlnatabuka"/>
    <w:uiPriority w:val="59"/>
    <w:rsid w:val="001D0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podfarbeniezvraznenie5">
    <w:name w:val="Light Shading Accent 5"/>
    <w:basedOn w:val="Normlnatabuka"/>
    <w:uiPriority w:val="60"/>
    <w:rsid w:val="001D071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81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2322</TotalTime>
  <Pages>1</Pages>
  <Words>3356</Words>
  <Characters>19135</Characters>
  <Application>Microsoft Office Word</Application>
  <DocSecurity>0</DocSecurity>
  <Lines>159</Lines>
  <Paragraphs>44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22447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9</cp:revision>
  <dcterms:created xsi:type="dcterms:W3CDTF">2015-06-23T07:44:00Z</dcterms:created>
  <dcterms:modified xsi:type="dcterms:W3CDTF">2015-07-01T12:59:00Z</dcterms:modified>
</cp:coreProperties>
</file>